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C8C264" w14:textId="77777777" w:rsidR="00C0783C" w:rsidRPr="00C0783C" w:rsidRDefault="00C0783C" w:rsidP="00C0783C">
      <w:pPr>
        <w:widowControl/>
        <w:jc w:val="center"/>
        <w:outlineLvl w:val="1"/>
        <w:rPr>
          <w:rFonts w:ascii="Microsoft YaHei" w:eastAsia="Microsoft YaHei" w:hAnsi="Microsoft YaHei" w:cs="Times New Roman"/>
          <w:b/>
          <w:bCs/>
          <w:color w:val="333333"/>
          <w:kern w:val="0"/>
          <w:sz w:val="39"/>
          <w:szCs w:val="39"/>
        </w:rPr>
      </w:pPr>
      <w:r w:rsidRPr="00C0783C">
        <w:rPr>
          <w:rFonts w:ascii="Microsoft YaHei" w:eastAsia="Microsoft YaHei" w:hAnsi="Microsoft YaHei" w:cs="Times New Roman" w:hint="eastAsia"/>
          <w:b/>
          <w:bCs/>
          <w:color w:val="333333"/>
          <w:kern w:val="0"/>
          <w:sz w:val="39"/>
          <w:szCs w:val="39"/>
        </w:rPr>
        <w:t>生态环境部召开部常务会议</w:t>
      </w:r>
    </w:p>
    <w:p w14:paraId="2CD6357F" w14:textId="77777777" w:rsidR="00C0783C" w:rsidRPr="00C0783C" w:rsidRDefault="00C0783C" w:rsidP="00C0783C">
      <w:pPr>
        <w:widowControl/>
        <w:jc w:val="left"/>
        <w:rPr>
          <w:rFonts w:ascii="Microsoft YaHei" w:eastAsia="Microsoft YaHei" w:hAnsi="Microsoft YaHei" w:cs="Times New Roman"/>
          <w:color w:val="000000"/>
          <w:kern w:val="0"/>
        </w:rPr>
      </w:pPr>
      <w:r w:rsidRPr="00C0783C">
        <w:rPr>
          <w:rFonts w:ascii="Microsoft YaHei" w:eastAsia="Microsoft YaHei" w:hAnsi="Microsoft YaHei" w:cs="Times New Roman" w:hint="eastAsia"/>
          <w:color w:val="666666"/>
          <w:kern w:val="0"/>
          <w:sz w:val="21"/>
          <w:szCs w:val="21"/>
          <w:bdr w:val="none" w:sz="0" w:space="0" w:color="auto" w:frame="1"/>
        </w:rPr>
        <w:t>2018-04-10来源：生态环境部</w:t>
      </w:r>
    </w:p>
    <w:p w14:paraId="264FDC42" w14:textId="77777777" w:rsidR="00C0783C" w:rsidRPr="00C0783C" w:rsidRDefault="00C0783C" w:rsidP="00C0783C">
      <w:pPr>
        <w:widowControl/>
        <w:spacing w:line="450" w:lineRule="atLeast"/>
        <w:jc w:val="left"/>
        <w:rPr>
          <w:rFonts w:ascii="Microsoft YaHei" w:eastAsia="Microsoft YaHei" w:hAnsi="Microsoft YaHei" w:cs="Times New Roman"/>
          <w:color w:val="4C4C4C"/>
          <w:kern w:val="0"/>
        </w:rPr>
      </w:pPr>
      <w:bookmarkStart w:id="0" w:name="_GoBack"/>
      <w:bookmarkEnd w:id="0"/>
      <w:r w:rsidRPr="00C0783C">
        <w:rPr>
          <w:rFonts w:ascii="Microsoft YaHei" w:eastAsia="Microsoft YaHei" w:hAnsi="Microsoft YaHei" w:cs="Times New Roman" w:hint="eastAsia"/>
          <w:color w:val="4C4C4C"/>
          <w:kern w:val="0"/>
        </w:rPr>
        <w:t xml:space="preserve">　　</w:t>
      </w:r>
      <w:r w:rsidRPr="00C0783C">
        <w:rPr>
          <w:rFonts w:ascii="楷体" w:eastAsia="楷体" w:hAnsi="楷体" w:cs="Times New Roman" w:hint="eastAsia"/>
          <w:b/>
          <w:bCs/>
          <w:color w:val="4C4C4C"/>
          <w:kern w:val="0"/>
          <w:bdr w:val="none" w:sz="0" w:space="0" w:color="auto" w:frame="1"/>
        </w:rPr>
        <w:t>审议并原则通过《关于聚焦长江经济带 坚决遏制固体废物非法转移和倾倒专项行动方案》《2018—2020年生态环境信息化建设方案》</w:t>
      </w:r>
    </w:p>
    <w:p w14:paraId="60C18F70" w14:textId="77777777" w:rsidR="00C0783C" w:rsidRPr="00C0783C" w:rsidRDefault="00C0783C" w:rsidP="00C0783C">
      <w:pPr>
        <w:widowControl/>
        <w:spacing w:after="225" w:line="450" w:lineRule="atLeast"/>
        <w:jc w:val="left"/>
        <w:rPr>
          <w:rFonts w:ascii="Microsoft YaHei" w:eastAsia="Microsoft YaHei" w:hAnsi="Microsoft YaHei" w:cs="Times New Roman"/>
          <w:color w:val="4C4C4C"/>
          <w:kern w:val="0"/>
        </w:rPr>
      </w:pPr>
      <w:r w:rsidRPr="00C0783C">
        <w:rPr>
          <w:rFonts w:ascii="Microsoft YaHei" w:eastAsia="Microsoft YaHei" w:hAnsi="Microsoft YaHei" w:cs="Times New Roman" w:hint="eastAsia"/>
          <w:color w:val="4C4C4C"/>
          <w:kern w:val="0"/>
        </w:rPr>
        <w:t xml:space="preserve">　　4月9日，生态环境部部长李干杰在京主持召开生态环境部常务会议，审议并原则通过《关于聚焦长江经济带 坚决遏制固体废物非法转移和倾倒专项行动方案》（以下简称《行动方案》）和《2018—2020年生态环境信息化建设方案》（以下简称《建设方案》）。</w:t>
      </w:r>
    </w:p>
    <w:p w14:paraId="7CA8B61E" w14:textId="77777777" w:rsidR="00C0783C" w:rsidRPr="00C0783C" w:rsidRDefault="00C0783C" w:rsidP="00C0783C">
      <w:pPr>
        <w:widowControl/>
        <w:spacing w:after="225" w:line="450" w:lineRule="atLeast"/>
        <w:jc w:val="left"/>
        <w:rPr>
          <w:rFonts w:ascii="Microsoft YaHei" w:eastAsia="Microsoft YaHei" w:hAnsi="Microsoft YaHei" w:cs="Times New Roman"/>
          <w:color w:val="4C4C4C"/>
          <w:kern w:val="0"/>
        </w:rPr>
      </w:pPr>
      <w:r w:rsidRPr="00C0783C">
        <w:rPr>
          <w:rFonts w:ascii="Microsoft YaHei" w:eastAsia="Microsoft YaHei" w:hAnsi="Microsoft YaHei" w:cs="Times New Roman" w:hint="eastAsia"/>
          <w:color w:val="4C4C4C"/>
          <w:kern w:val="0"/>
        </w:rPr>
        <w:t xml:space="preserve">　　会议指出，以习近平同志为核心的党中央高度重视固体废物污染防治工作，把加强固体废弃物和垃圾处置作为当前和今后一个时期需要着力解决的突出环境问题。针对近期发生的多起非法转移和倾倒固体废物案件，习近平总书记等中央领导同志作出重要批示。全国生态环境部门一定要深入贯彻落实习近平总书记重要批示和党的十九大精神，牢固树立和增强“四个意识”，进一步提高政治站位，上下联动、协同配合，聚焦长江沿岸固体废物非法转移和倾倒问题，严厉打击非法行为，切实保护长江“母亲河”生态环境安全。</w:t>
      </w:r>
    </w:p>
    <w:p w14:paraId="6F5F9575" w14:textId="77777777" w:rsidR="00C0783C" w:rsidRPr="00C0783C" w:rsidRDefault="00C0783C" w:rsidP="00C0783C">
      <w:pPr>
        <w:widowControl/>
        <w:spacing w:after="225" w:line="450" w:lineRule="atLeast"/>
        <w:jc w:val="left"/>
        <w:rPr>
          <w:rFonts w:ascii="Microsoft YaHei" w:eastAsia="Microsoft YaHei" w:hAnsi="Microsoft YaHei" w:cs="Times New Roman"/>
          <w:color w:val="4C4C4C"/>
          <w:kern w:val="0"/>
        </w:rPr>
      </w:pPr>
      <w:r w:rsidRPr="00C0783C">
        <w:rPr>
          <w:rFonts w:ascii="Microsoft YaHei" w:eastAsia="Microsoft YaHei" w:hAnsi="Microsoft YaHei" w:cs="Times New Roman" w:hint="eastAsia"/>
          <w:color w:val="4C4C4C"/>
          <w:kern w:val="0"/>
        </w:rPr>
        <w:t xml:space="preserve">　　会议强调，要按照《行动方案》突出重点、标本兼治开展专项行动，以长江经济带11个省（直辖市）作为重点区域，认真排查沿江沿岸固体废物，督促当地政府及时妥善处置。要查清源头，严格追究固体废物产生企业和所在地政府责任，督促固体废物产生地政府尽快建立健全废物处置机制，切实消除环境隐患。要及时将专项行动中发现的问题移交市、县（区）两级人民政府限期解决，并将问题整改情况作为中央环保督察“回头看”重要内容，强化督察问</w:t>
      </w:r>
      <w:r w:rsidRPr="00C0783C">
        <w:rPr>
          <w:rFonts w:ascii="Microsoft YaHei" w:eastAsia="Microsoft YaHei" w:hAnsi="Microsoft YaHei" w:cs="Times New Roman" w:hint="eastAsia"/>
          <w:color w:val="4C4C4C"/>
          <w:kern w:val="0"/>
        </w:rPr>
        <w:lastRenderedPageBreak/>
        <w:t>责。要强化信息公开和宣传报道，充分利用好社会监督力量，共同打好这场战役。</w:t>
      </w:r>
    </w:p>
    <w:p w14:paraId="40F58D62" w14:textId="77777777" w:rsidR="00C0783C" w:rsidRPr="00C0783C" w:rsidRDefault="00C0783C" w:rsidP="00C0783C">
      <w:pPr>
        <w:widowControl/>
        <w:spacing w:after="225" w:line="450" w:lineRule="atLeast"/>
        <w:jc w:val="left"/>
        <w:rPr>
          <w:rFonts w:ascii="Microsoft YaHei" w:eastAsia="Microsoft YaHei" w:hAnsi="Microsoft YaHei" w:cs="Times New Roman"/>
          <w:color w:val="4C4C4C"/>
          <w:kern w:val="0"/>
        </w:rPr>
      </w:pPr>
      <w:r w:rsidRPr="00C0783C">
        <w:rPr>
          <w:rFonts w:ascii="Microsoft YaHei" w:eastAsia="Microsoft YaHei" w:hAnsi="Microsoft YaHei" w:cs="Times New Roman" w:hint="eastAsia"/>
          <w:color w:val="4C4C4C"/>
          <w:kern w:val="0"/>
        </w:rPr>
        <w:t xml:space="preserve">　　会议认为，信息化是驱动现代化建设的先导力量。党的十九大把网络强国作为创新型国家的基本内涵，习近平总书记多次主持会议专题研究推动大数据建设和应用，集中体现了党中央对信息化工作的高度重视。大数据、“互联网”、人工智能等信息技术正成为推进生态环境治理体系和治理能力现代化的重要手段。生态环境信息化建设关系生态环境保护工作能否迈上新台阶、提升新水平、开创新局面，对打好污染防治攻坚战具有重要的支撑作用。</w:t>
      </w:r>
    </w:p>
    <w:p w14:paraId="273DC763" w14:textId="77777777" w:rsidR="00C0783C" w:rsidRPr="00C0783C" w:rsidRDefault="00C0783C" w:rsidP="00C0783C">
      <w:pPr>
        <w:widowControl/>
        <w:spacing w:after="225" w:line="450" w:lineRule="atLeast"/>
        <w:jc w:val="left"/>
        <w:rPr>
          <w:rFonts w:ascii="Microsoft YaHei" w:eastAsia="Microsoft YaHei" w:hAnsi="Microsoft YaHei" w:cs="Times New Roman"/>
          <w:color w:val="4C4C4C"/>
          <w:kern w:val="0"/>
        </w:rPr>
      </w:pPr>
      <w:r w:rsidRPr="00C0783C">
        <w:rPr>
          <w:rFonts w:ascii="Microsoft YaHei" w:eastAsia="Microsoft YaHei" w:hAnsi="Microsoft YaHei" w:cs="Times New Roman" w:hint="eastAsia"/>
          <w:color w:val="4C4C4C"/>
          <w:kern w:val="0"/>
        </w:rPr>
        <w:t xml:space="preserve">　　会议强调，要根据当前工作总体形势，建设生态环境大数据、大平台、大系统，形成生态环境信息“一张图”。关键在于完善生态环境信息化工作体制机制，推动信息化建设重大任务统筹规划、统筹建设、统筹应用。抓紧组织实施《建设方案》，做好年度任务分解，明确重点项目责任部门、时间节点和考核目标。推动跨部门生态环境信息共享，强化数据分析和应用。加强网络安全工作，强化网络安全技术防护，落实网络安全责任。</w:t>
      </w:r>
    </w:p>
    <w:p w14:paraId="0816F231" w14:textId="77777777" w:rsidR="00C0783C" w:rsidRPr="00C0783C" w:rsidRDefault="00C0783C" w:rsidP="00C0783C">
      <w:pPr>
        <w:widowControl/>
        <w:spacing w:after="225" w:line="450" w:lineRule="atLeast"/>
        <w:jc w:val="left"/>
        <w:rPr>
          <w:rFonts w:ascii="Microsoft YaHei" w:eastAsia="Microsoft YaHei" w:hAnsi="Microsoft YaHei" w:cs="Times New Roman"/>
          <w:color w:val="4C4C4C"/>
          <w:kern w:val="0"/>
        </w:rPr>
      </w:pPr>
      <w:r w:rsidRPr="00C0783C">
        <w:rPr>
          <w:rFonts w:ascii="Microsoft YaHei" w:eastAsia="Microsoft YaHei" w:hAnsi="Microsoft YaHei" w:cs="Times New Roman" w:hint="eastAsia"/>
          <w:color w:val="4C4C4C"/>
          <w:kern w:val="0"/>
        </w:rPr>
        <w:t xml:space="preserve">　　生态环境部副部长翟青、赵英民、刘华，中央纪委驻生态环境部纪检组长吴海英，副部长庄国泰出席会议。</w:t>
      </w:r>
    </w:p>
    <w:p w14:paraId="7355F161" w14:textId="77777777" w:rsidR="00C0783C" w:rsidRPr="00C0783C" w:rsidRDefault="00C0783C" w:rsidP="00C0783C">
      <w:pPr>
        <w:widowControl/>
        <w:spacing w:line="450" w:lineRule="atLeast"/>
        <w:jc w:val="left"/>
        <w:rPr>
          <w:rFonts w:ascii="Microsoft YaHei" w:eastAsia="Microsoft YaHei" w:hAnsi="Microsoft YaHei" w:cs="Times New Roman"/>
          <w:color w:val="4C4C4C"/>
          <w:kern w:val="0"/>
        </w:rPr>
      </w:pPr>
      <w:r w:rsidRPr="00C0783C">
        <w:rPr>
          <w:rFonts w:ascii="Microsoft YaHei" w:eastAsia="Microsoft YaHei" w:hAnsi="Microsoft YaHei" w:cs="Times New Roman" w:hint="eastAsia"/>
          <w:color w:val="4C4C4C"/>
          <w:kern w:val="0"/>
        </w:rPr>
        <w:t xml:space="preserve">　　生态环境部机关各部门主要负责同志列席会议。</w:t>
      </w:r>
    </w:p>
    <w:p w14:paraId="4319FD31" w14:textId="77777777" w:rsidR="00596C2B" w:rsidRDefault="00974E72"/>
    <w:sectPr w:rsidR="00596C2B" w:rsidSect="00E25770">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Microsoft YaHei">
    <w:panose1 w:val="020B0503020204020204"/>
    <w:charset w:val="86"/>
    <w:family w:val="auto"/>
    <w:pitch w:val="variable"/>
    <w:sig w:usb0="80000287" w:usb1="28CF3C52" w:usb2="00000016" w:usb3="00000000" w:csb0="0004001F" w:csb1="00000000"/>
  </w:font>
  <w:font w:name="楷体">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doNotDisplayPageBoundaries/>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83C"/>
    <w:rsid w:val="00936FB7"/>
    <w:rsid w:val="00974E72"/>
    <w:rsid w:val="00C0783C"/>
    <w:rsid w:val="00E25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BABC2E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C0783C"/>
    <w:pPr>
      <w:widowControl/>
      <w:spacing w:before="100" w:beforeAutospacing="1" w:after="100" w:afterAutospacing="1"/>
      <w:jc w:val="left"/>
      <w:outlineLvl w:val="1"/>
    </w:pPr>
    <w:rPr>
      <w:rFonts w:ascii="Times New Roman" w:hAnsi="Times New Roman" w:cs="Times New Roman"/>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字符"/>
    <w:basedOn w:val="a0"/>
    <w:link w:val="2"/>
    <w:uiPriority w:val="9"/>
    <w:rsid w:val="00C0783C"/>
    <w:rPr>
      <w:rFonts w:ascii="Times New Roman" w:hAnsi="Times New Roman" w:cs="Times New Roman"/>
      <w:b/>
      <w:bCs/>
      <w:kern w:val="0"/>
      <w:sz w:val="36"/>
      <w:szCs w:val="36"/>
    </w:rPr>
  </w:style>
  <w:style w:type="character" w:customStyle="1" w:styleId="xqlypc">
    <w:name w:val="xqlypc"/>
    <w:basedOn w:val="a0"/>
    <w:rsid w:val="00C0783C"/>
  </w:style>
  <w:style w:type="character" w:customStyle="1" w:styleId="zzjgldprint">
    <w:name w:val="zzjgldprint"/>
    <w:basedOn w:val="a0"/>
    <w:rsid w:val="00C0783C"/>
  </w:style>
  <w:style w:type="character" w:customStyle="1" w:styleId="zzjgldfont">
    <w:name w:val="zzjgldfont"/>
    <w:basedOn w:val="a0"/>
    <w:rsid w:val="00C0783C"/>
  </w:style>
  <w:style w:type="character" w:customStyle="1" w:styleId="apple-converted-space">
    <w:name w:val="apple-converted-space"/>
    <w:basedOn w:val="a0"/>
    <w:rsid w:val="00C0783C"/>
  </w:style>
  <w:style w:type="paragraph" w:styleId="a3">
    <w:name w:val="Normal (Web)"/>
    <w:basedOn w:val="a"/>
    <w:uiPriority w:val="99"/>
    <w:semiHidden/>
    <w:unhideWhenUsed/>
    <w:rsid w:val="00C0783C"/>
    <w:pPr>
      <w:widowControl/>
      <w:spacing w:before="100" w:beforeAutospacing="1" w:after="100" w:afterAutospacing="1"/>
      <w:jc w:val="left"/>
    </w:pPr>
    <w:rPr>
      <w:rFonts w:ascii="Times New Roman" w:hAnsi="Times New Roman" w:cs="Times New Roman"/>
      <w:kern w:val="0"/>
    </w:rPr>
  </w:style>
  <w:style w:type="character" w:styleId="a4">
    <w:name w:val="Strong"/>
    <w:basedOn w:val="a0"/>
    <w:uiPriority w:val="22"/>
    <w:qFormat/>
    <w:rsid w:val="00C078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4396242">
      <w:bodyDiv w:val="1"/>
      <w:marLeft w:val="0"/>
      <w:marRight w:val="0"/>
      <w:marTop w:val="0"/>
      <w:marBottom w:val="0"/>
      <w:divBdr>
        <w:top w:val="none" w:sz="0" w:space="0" w:color="auto"/>
        <w:left w:val="none" w:sz="0" w:space="0" w:color="auto"/>
        <w:bottom w:val="none" w:sz="0" w:space="0" w:color="auto"/>
        <w:right w:val="none" w:sz="0" w:space="0" w:color="auto"/>
      </w:divBdr>
      <w:divsChild>
        <w:div w:id="1411462403">
          <w:marLeft w:val="0"/>
          <w:marRight w:val="0"/>
          <w:marTop w:val="0"/>
          <w:marBottom w:val="0"/>
          <w:divBdr>
            <w:top w:val="none" w:sz="0" w:space="0" w:color="auto"/>
            <w:left w:val="none" w:sz="0" w:space="0" w:color="auto"/>
            <w:bottom w:val="none" w:sz="0" w:space="0" w:color="auto"/>
            <w:right w:val="none" w:sz="0" w:space="0" w:color="auto"/>
          </w:divBdr>
          <w:divsChild>
            <w:div w:id="2100833034">
              <w:marLeft w:val="0"/>
              <w:marRight w:val="0"/>
              <w:marTop w:val="0"/>
              <w:marBottom w:val="390"/>
              <w:divBdr>
                <w:top w:val="none" w:sz="0" w:space="0" w:color="auto"/>
                <w:left w:val="none" w:sz="0" w:space="0" w:color="auto"/>
                <w:bottom w:val="single" w:sz="6" w:space="0" w:color="AFC4D1"/>
                <w:right w:val="none" w:sz="0" w:space="0" w:color="auto"/>
              </w:divBdr>
              <w:divsChild>
                <w:div w:id="1098258470">
                  <w:marLeft w:val="0"/>
                  <w:marRight w:val="0"/>
                  <w:marTop w:val="0"/>
                  <w:marBottom w:val="0"/>
                  <w:divBdr>
                    <w:top w:val="none" w:sz="0" w:space="0" w:color="auto"/>
                    <w:left w:val="none" w:sz="0" w:space="0" w:color="auto"/>
                    <w:bottom w:val="none" w:sz="0" w:space="0" w:color="auto"/>
                    <w:right w:val="none" w:sz="0" w:space="0" w:color="auto"/>
                  </w:divBdr>
                </w:div>
              </w:divsChild>
            </w:div>
            <w:div w:id="190578894">
              <w:marLeft w:val="0"/>
              <w:marRight w:val="0"/>
              <w:marTop w:val="0"/>
              <w:marBottom w:val="0"/>
              <w:divBdr>
                <w:top w:val="none" w:sz="0" w:space="0" w:color="auto"/>
                <w:left w:val="none" w:sz="0" w:space="0" w:color="auto"/>
                <w:bottom w:val="none" w:sz="0" w:space="0" w:color="auto"/>
                <w:right w:val="none" w:sz="0" w:space="0" w:color="auto"/>
              </w:divBdr>
              <w:divsChild>
                <w:div w:id="100658941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173</Words>
  <Characters>992</Characters>
  <Application>Microsoft Macintosh Word</Application>
  <DocSecurity>0</DocSecurity>
  <Lines>8</Lines>
  <Paragraphs>2</Paragraphs>
  <ScaleCrop>false</ScaleCrop>
  <LinksUpToDate>false</LinksUpToDate>
  <CharactersWithSpaces>1163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2</cp:revision>
  <dcterms:created xsi:type="dcterms:W3CDTF">2020-12-29T06:39:00Z</dcterms:created>
  <dcterms:modified xsi:type="dcterms:W3CDTF">2020-12-29T06:43:00Z</dcterms:modified>
</cp:coreProperties>
</file>