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1F07" w:rsidRPr="00157992" w:rsidRDefault="00B90DF8" w:rsidP="00532461">
      <w:pPr>
        <w:widowControl/>
        <w:spacing w:line="480" w:lineRule="auto"/>
        <w:jc w:val="center"/>
        <w:outlineLvl w:val="3"/>
        <w:rPr>
          <w:rFonts w:asciiTheme="minorEastAsia" w:hAnsiTheme="minorEastAsia" w:cs="Arial"/>
          <w:b/>
          <w:bCs/>
          <w:kern w:val="0"/>
          <w:sz w:val="32"/>
          <w:szCs w:val="32"/>
        </w:rPr>
      </w:pPr>
      <w:r w:rsidRPr="00157992">
        <w:rPr>
          <w:rFonts w:asciiTheme="minorEastAsia" w:hAnsiTheme="minorEastAsia" w:cs="Arial" w:hint="eastAsia"/>
          <w:b/>
          <w:bCs/>
          <w:kern w:val="0"/>
          <w:sz w:val="32"/>
          <w:szCs w:val="32"/>
        </w:rPr>
        <w:t>河南省“三线一单”信息管理平台</w:t>
      </w:r>
      <w:r w:rsidR="00041F07" w:rsidRPr="00157992">
        <w:rPr>
          <w:rFonts w:asciiTheme="minorEastAsia" w:hAnsiTheme="minorEastAsia" w:cs="Arial" w:hint="eastAsia"/>
          <w:b/>
          <w:bCs/>
          <w:kern w:val="0"/>
          <w:sz w:val="32"/>
          <w:szCs w:val="32"/>
        </w:rPr>
        <w:t>开发</w:t>
      </w:r>
    </w:p>
    <w:p w:rsidR="00532461" w:rsidRPr="00157992" w:rsidRDefault="00532461" w:rsidP="00532461">
      <w:pPr>
        <w:widowControl/>
        <w:spacing w:line="480" w:lineRule="auto"/>
        <w:jc w:val="center"/>
        <w:outlineLvl w:val="3"/>
        <w:rPr>
          <w:rFonts w:ascii="Arial" w:eastAsia="宋体" w:hAnsi="Arial" w:cs="Arial"/>
          <w:b/>
          <w:bCs/>
          <w:kern w:val="0"/>
          <w:sz w:val="32"/>
          <w:szCs w:val="32"/>
        </w:rPr>
      </w:pPr>
      <w:r w:rsidRPr="00157992">
        <w:rPr>
          <w:rFonts w:asciiTheme="minorEastAsia" w:hAnsiTheme="minorEastAsia" w:cs="Arial" w:hint="eastAsia"/>
          <w:b/>
          <w:bCs/>
          <w:kern w:val="0"/>
          <w:sz w:val="32"/>
          <w:szCs w:val="32"/>
        </w:rPr>
        <w:t>公开选聘承担单位指南</w:t>
      </w:r>
    </w:p>
    <w:p w:rsidR="00532461" w:rsidRPr="00157992" w:rsidRDefault="00532461" w:rsidP="00532461">
      <w:pPr>
        <w:widowControl/>
        <w:spacing w:line="480" w:lineRule="auto"/>
        <w:jc w:val="left"/>
        <w:rPr>
          <w:rFonts w:ascii="宋体" w:eastAsia="宋体" w:hAnsi="宋体" w:cs="宋体"/>
          <w:kern w:val="0"/>
          <w:sz w:val="24"/>
          <w:szCs w:val="24"/>
        </w:rPr>
      </w:pPr>
      <w:r w:rsidRPr="00157992">
        <w:rPr>
          <w:rFonts w:asciiTheme="minorEastAsia" w:hAnsiTheme="minorEastAsia" w:cs="宋体" w:hint="eastAsia"/>
          <w:kern w:val="0"/>
          <w:sz w:val="26"/>
          <w:szCs w:val="26"/>
        </w:rPr>
        <w:t> </w:t>
      </w:r>
    </w:p>
    <w:p w:rsidR="00532461" w:rsidRPr="00157992" w:rsidRDefault="005F2BBB" w:rsidP="005F2BBB">
      <w:pPr>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按照河南省“三线一单”编制工作的</w:t>
      </w:r>
      <w:r w:rsidR="00493250" w:rsidRPr="00157992">
        <w:rPr>
          <w:rFonts w:ascii="仿宋_GB2312" w:eastAsia="仿宋_GB2312" w:hAnsi="Times New Roman" w:hint="eastAsia"/>
          <w:sz w:val="28"/>
          <w:szCs w:val="28"/>
        </w:rPr>
        <w:t>要求</w:t>
      </w:r>
      <w:r w:rsidR="00532461" w:rsidRPr="00157992">
        <w:rPr>
          <w:rFonts w:ascii="仿宋_GB2312" w:eastAsia="仿宋_GB2312" w:hAnsi="Times New Roman" w:hint="eastAsia"/>
          <w:sz w:val="28"/>
          <w:szCs w:val="28"/>
        </w:rPr>
        <w:t>，</w:t>
      </w:r>
      <w:r w:rsidRPr="00157992">
        <w:rPr>
          <w:rFonts w:ascii="仿宋_GB2312" w:eastAsia="仿宋_GB2312" w:hAnsi="Times New Roman" w:hint="eastAsia"/>
          <w:sz w:val="28"/>
          <w:szCs w:val="28"/>
        </w:rPr>
        <w:t>生态环境</w:t>
      </w:r>
      <w:r w:rsidR="00532461" w:rsidRPr="00157992">
        <w:rPr>
          <w:rFonts w:ascii="仿宋_GB2312" w:eastAsia="仿宋_GB2312" w:hAnsi="Times New Roman" w:hint="eastAsia"/>
          <w:sz w:val="28"/>
          <w:szCs w:val="28"/>
        </w:rPr>
        <w:t>部环境工程评估中心拟</w:t>
      </w:r>
      <w:r w:rsidR="006E6158" w:rsidRPr="00157992">
        <w:rPr>
          <w:rFonts w:ascii="仿宋_GB2312" w:eastAsia="仿宋_GB2312" w:hAnsi="Times New Roman" w:hint="eastAsia"/>
          <w:sz w:val="28"/>
          <w:szCs w:val="28"/>
        </w:rPr>
        <w:t>开展</w:t>
      </w:r>
      <w:r w:rsidRPr="00157992">
        <w:rPr>
          <w:rFonts w:ascii="仿宋_GB2312" w:eastAsia="仿宋_GB2312" w:hAnsi="Times New Roman" w:hint="eastAsia"/>
          <w:sz w:val="28"/>
          <w:szCs w:val="28"/>
        </w:rPr>
        <w:t>河南省“三线一单”信息管理平台</w:t>
      </w:r>
      <w:r w:rsidR="00041F07" w:rsidRPr="00157992">
        <w:rPr>
          <w:rFonts w:ascii="仿宋_GB2312" w:eastAsia="仿宋_GB2312" w:hAnsi="Times New Roman" w:hint="eastAsia"/>
          <w:sz w:val="28"/>
          <w:szCs w:val="28"/>
        </w:rPr>
        <w:t>开发</w:t>
      </w:r>
      <w:r w:rsidRPr="00157992">
        <w:rPr>
          <w:rFonts w:ascii="仿宋_GB2312" w:eastAsia="仿宋_GB2312" w:hAnsi="Times New Roman" w:hint="eastAsia"/>
          <w:sz w:val="28"/>
          <w:szCs w:val="28"/>
        </w:rPr>
        <w:t>工作</w:t>
      </w:r>
      <w:r w:rsidR="008D05C0" w:rsidRPr="00157992">
        <w:rPr>
          <w:rFonts w:ascii="仿宋_GB2312" w:eastAsia="仿宋_GB2312" w:hAnsi="Times New Roman" w:hint="eastAsia"/>
          <w:sz w:val="28"/>
          <w:szCs w:val="28"/>
        </w:rPr>
        <w:t>，</w:t>
      </w:r>
      <w:r w:rsidR="00532461" w:rsidRPr="00157992">
        <w:rPr>
          <w:rFonts w:ascii="仿宋_GB2312" w:eastAsia="仿宋_GB2312" w:hAnsi="Times New Roman" w:hint="eastAsia"/>
          <w:sz w:val="28"/>
          <w:szCs w:val="28"/>
        </w:rPr>
        <w:t>现就该项目面向社会公开选聘承担单位，拟邀请在中华人民共和国境内注册、具有法人资格的企事业单位申报。</w:t>
      </w:r>
    </w:p>
    <w:p w:rsidR="00532461" w:rsidRPr="00157992" w:rsidRDefault="00532461" w:rsidP="00C93511">
      <w:pPr>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为保证课题顺利实施，提高项目执行效果，本次公开选聘将在明确经费额度基础上，以技术择优为主，面向全社会公开选聘课题</w:t>
      </w:r>
      <w:r w:rsidR="00A24CBA" w:rsidRPr="00157992">
        <w:rPr>
          <w:rFonts w:ascii="仿宋_GB2312" w:eastAsia="仿宋_GB2312" w:hAnsi="Times New Roman" w:hint="eastAsia"/>
          <w:sz w:val="28"/>
          <w:szCs w:val="28"/>
        </w:rPr>
        <w:t>承担</w:t>
      </w:r>
      <w:r w:rsidRPr="00157992">
        <w:rPr>
          <w:rFonts w:ascii="仿宋_GB2312" w:eastAsia="仿宋_GB2312" w:hAnsi="Times New Roman" w:hint="eastAsia"/>
          <w:sz w:val="28"/>
          <w:szCs w:val="28"/>
        </w:rPr>
        <w:t>单位。</w:t>
      </w:r>
    </w:p>
    <w:p w:rsidR="000E432E" w:rsidRPr="00157992" w:rsidRDefault="00C93511" w:rsidP="00C93511">
      <w:pPr>
        <w:widowControl/>
        <w:spacing w:line="480" w:lineRule="auto"/>
        <w:ind w:left="420" w:hanging="420"/>
        <w:jc w:val="left"/>
        <w:rPr>
          <w:rFonts w:asciiTheme="minorEastAsia" w:hAnsiTheme="minorEastAsia" w:cstheme="minorEastAsia"/>
          <w:b/>
          <w:bCs/>
          <w:kern w:val="0"/>
          <w:sz w:val="26"/>
          <w:szCs w:val="26"/>
        </w:rPr>
      </w:pPr>
      <w:r w:rsidRPr="00157992">
        <w:rPr>
          <w:rFonts w:asciiTheme="minorEastAsia" w:hAnsiTheme="minorEastAsia" w:cstheme="minorEastAsia" w:hint="eastAsia"/>
          <w:b/>
          <w:bCs/>
          <w:kern w:val="0"/>
          <w:sz w:val="26"/>
          <w:szCs w:val="26"/>
        </w:rPr>
        <w:t>一、</w:t>
      </w:r>
      <w:r w:rsidR="000E432E" w:rsidRPr="00157992">
        <w:rPr>
          <w:rFonts w:asciiTheme="minorEastAsia" w:hAnsiTheme="minorEastAsia" w:cstheme="minorEastAsia" w:hint="eastAsia"/>
          <w:b/>
          <w:bCs/>
          <w:kern w:val="0"/>
          <w:sz w:val="26"/>
          <w:szCs w:val="26"/>
        </w:rPr>
        <w:t>建设目标</w:t>
      </w:r>
    </w:p>
    <w:p w:rsidR="005F2BBB" w:rsidRPr="00157992" w:rsidRDefault="005F2BBB" w:rsidP="005F2BBB">
      <w:pPr>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基于《</w:t>
      </w:r>
      <w:r w:rsidR="00FF5745" w:rsidRPr="00157992">
        <w:rPr>
          <w:rFonts w:ascii="仿宋_GB2312" w:eastAsia="仿宋_GB2312" w:hAnsi="Times New Roman" w:hint="eastAsia"/>
          <w:sz w:val="28"/>
          <w:szCs w:val="28"/>
        </w:rPr>
        <w:t>“生态保护红线、环境质量底线、资源利用上线和环境准入负面清单”编制</w:t>
      </w:r>
      <w:r w:rsidRPr="00157992">
        <w:rPr>
          <w:rFonts w:ascii="仿宋_GB2312" w:eastAsia="仿宋_GB2312" w:hAnsi="Times New Roman" w:hint="eastAsia"/>
          <w:sz w:val="28"/>
          <w:szCs w:val="28"/>
        </w:rPr>
        <w:t>技术指南</w:t>
      </w:r>
      <w:r w:rsidR="00FF5745" w:rsidRPr="00157992">
        <w:rPr>
          <w:rFonts w:ascii="仿宋_GB2312" w:eastAsia="仿宋_GB2312" w:hAnsi="Times New Roman" w:hint="eastAsia"/>
          <w:sz w:val="28"/>
          <w:szCs w:val="28"/>
        </w:rPr>
        <w:t>（试行）</w:t>
      </w:r>
      <w:r w:rsidRPr="00157992">
        <w:rPr>
          <w:rFonts w:ascii="仿宋_GB2312" w:eastAsia="仿宋_GB2312" w:hAnsi="Times New Roman" w:hint="eastAsia"/>
          <w:sz w:val="28"/>
          <w:szCs w:val="28"/>
        </w:rPr>
        <w:t>》</w:t>
      </w:r>
      <w:r w:rsidR="00FC3D2C" w:rsidRPr="00157992">
        <w:rPr>
          <w:rFonts w:ascii="仿宋_GB2312" w:eastAsia="仿宋_GB2312" w:hAnsi="Times New Roman" w:hint="eastAsia"/>
          <w:sz w:val="28"/>
          <w:szCs w:val="28"/>
        </w:rPr>
        <w:t>、</w:t>
      </w:r>
      <w:r w:rsidR="00D42006" w:rsidRPr="00157992">
        <w:rPr>
          <w:rFonts w:ascii="仿宋_GB2312" w:eastAsia="仿宋_GB2312" w:hAnsi="Times New Roman" w:hint="eastAsia"/>
          <w:sz w:val="28"/>
          <w:szCs w:val="28"/>
        </w:rPr>
        <w:t>《“三线一单”数据共享系统建设工作方案》</w:t>
      </w:r>
      <w:r w:rsidR="00FC3D2C" w:rsidRPr="00157992">
        <w:rPr>
          <w:rFonts w:ascii="仿宋_GB2312" w:eastAsia="仿宋_GB2312" w:hAnsi="Times New Roman" w:hint="eastAsia"/>
          <w:sz w:val="28"/>
          <w:szCs w:val="28"/>
        </w:rPr>
        <w:t>、《“三线一单”成果数据规范（试行）》</w:t>
      </w:r>
      <w:r w:rsidRPr="00157992">
        <w:rPr>
          <w:rFonts w:ascii="仿宋_GB2312" w:eastAsia="仿宋_GB2312" w:hAnsi="Times New Roman" w:hint="eastAsia"/>
          <w:sz w:val="28"/>
          <w:szCs w:val="28"/>
        </w:rPr>
        <w:t>要求，</w:t>
      </w:r>
      <w:r w:rsidR="00041F07" w:rsidRPr="00157992">
        <w:rPr>
          <w:rFonts w:ascii="仿宋_GB2312" w:eastAsia="仿宋_GB2312" w:hAnsi="Times New Roman" w:hint="eastAsia"/>
          <w:sz w:val="28"/>
          <w:szCs w:val="28"/>
        </w:rPr>
        <w:t>开发</w:t>
      </w:r>
      <w:r w:rsidRPr="00157992">
        <w:rPr>
          <w:rFonts w:ascii="仿宋_GB2312" w:eastAsia="仿宋_GB2312" w:hAnsi="Times New Roman" w:hint="eastAsia"/>
          <w:sz w:val="28"/>
          <w:szCs w:val="28"/>
        </w:rPr>
        <w:t>河南省“三线一单”</w:t>
      </w:r>
      <w:r w:rsidR="00FF5745" w:rsidRPr="00157992">
        <w:rPr>
          <w:rFonts w:ascii="仿宋_GB2312" w:eastAsia="仿宋_GB2312" w:hAnsi="Times New Roman" w:hint="eastAsia"/>
          <w:sz w:val="28"/>
          <w:szCs w:val="28"/>
        </w:rPr>
        <w:t>信息</w:t>
      </w:r>
      <w:r w:rsidRPr="00157992">
        <w:rPr>
          <w:rFonts w:ascii="仿宋_GB2312" w:eastAsia="仿宋_GB2312" w:hAnsi="Times New Roman" w:hint="eastAsia"/>
          <w:sz w:val="28"/>
          <w:szCs w:val="28"/>
        </w:rPr>
        <w:t>管理平台</w:t>
      </w:r>
      <w:r w:rsidR="00D42006" w:rsidRPr="00157992">
        <w:rPr>
          <w:rFonts w:ascii="仿宋_GB2312" w:eastAsia="仿宋_GB2312" w:hAnsi="Times New Roman" w:hint="eastAsia"/>
          <w:sz w:val="28"/>
          <w:szCs w:val="28"/>
        </w:rPr>
        <w:t>，</w:t>
      </w:r>
      <w:r w:rsidR="0054391A" w:rsidRPr="00157992">
        <w:rPr>
          <w:rFonts w:ascii="仿宋_GB2312" w:eastAsia="仿宋_GB2312" w:hAnsi="Times New Roman" w:hint="eastAsia"/>
          <w:sz w:val="28"/>
          <w:szCs w:val="28"/>
        </w:rPr>
        <w:t>实现“三线一单”成果数据集中管理、查询、展示</w:t>
      </w:r>
      <w:r w:rsidR="00041F07" w:rsidRPr="00157992">
        <w:rPr>
          <w:rFonts w:ascii="仿宋_GB2312" w:eastAsia="仿宋_GB2312" w:hAnsi="Times New Roman" w:hint="eastAsia"/>
          <w:sz w:val="28"/>
          <w:szCs w:val="28"/>
        </w:rPr>
        <w:t>及分析</w:t>
      </w:r>
      <w:r w:rsidR="0054391A" w:rsidRPr="00157992">
        <w:rPr>
          <w:rFonts w:ascii="仿宋_GB2312" w:eastAsia="仿宋_GB2312" w:hAnsi="Times New Roman" w:hint="eastAsia"/>
          <w:sz w:val="28"/>
          <w:szCs w:val="28"/>
        </w:rPr>
        <w:t>；开展与国家平台的共享对接，</w:t>
      </w:r>
      <w:r w:rsidRPr="00157992">
        <w:rPr>
          <w:rFonts w:ascii="仿宋_GB2312" w:eastAsia="仿宋_GB2312" w:hAnsi="Times New Roman" w:hint="eastAsia"/>
          <w:sz w:val="28"/>
          <w:szCs w:val="28"/>
        </w:rPr>
        <w:t>实现</w:t>
      </w:r>
      <w:r w:rsidR="00D42006" w:rsidRPr="00157992">
        <w:rPr>
          <w:rFonts w:ascii="仿宋_GB2312" w:eastAsia="仿宋_GB2312" w:hAnsi="Times New Roman" w:hint="eastAsia"/>
          <w:sz w:val="28"/>
          <w:szCs w:val="28"/>
        </w:rPr>
        <w:t>河南省</w:t>
      </w:r>
      <w:r w:rsidRPr="00157992">
        <w:rPr>
          <w:rFonts w:ascii="仿宋_GB2312" w:eastAsia="仿宋_GB2312" w:hAnsi="Times New Roman" w:hint="eastAsia"/>
          <w:sz w:val="28"/>
          <w:szCs w:val="28"/>
        </w:rPr>
        <w:t>“三线一单”成果数据的共享，以信息化技术保障“三线一单”编制工作；</w:t>
      </w:r>
      <w:r w:rsidR="0054391A" w:rsidRPr="00157992">
        <w:rPr>
          <w:rFonts w:ascii="仿宋_GB2312" w:eastAsia="仿宋_GB2312" w:hAnsi="Times New Roman" w:hint="eastAsia"/>
          <w:sz w:val="28"/>
          <w:szCs w:val="28"/>
        </w:rPr>
        <w:t>与相关业务管理平台预留接口，</w:t>
      </w:r>
      <w:r w:rsidRPr="00157992">
        <w:rPr>
          <w:rFonts w:ascii="仿宋_GB2312" w:eastAsia="仿宋_GB2312" w:hAnsi="Times New Roman" w:hint="eastAsia"/>
          <w:sz w:val="28"/>
          <w:szCs w:val="28"/>
        </w:rPr>
        <w:t>为后续实现“三线一单”成果数据与环境业务融合打好基础，为环评审批、战略规划</w:t>
      </w:r>
      <w:r w:rsidR="00D42006" w:rsidRPr="00157992">
        <w:rPr>
          <w:rFonts w:ascii="仿宋_GB2312" w:eastAsia="仿宋_GB2312" w:hAnsi="Times New Roman" w:hint="eastAsia"/>
          <w:sz w:val="28"/>
          <w:szCs w:val="28"/>
        </w:rPr>
        <w:t>等</w:t>
      </w:r>
      <w:r w:rsidRPr="00157992">
        <w:rPr>
          <w:rFonts w:ascii="仿宋_GB2312" w:eastAsia="仿宋_GB2312" w:hAnsi="Times New Roman" w:hint="eastAsia"/>
          <w:sz w:val="28"/>
          <w:szCs w:val="28"/>
        </w:rPr>
        <w:t>提供决策依据。</w:t>
      </w:r>
    </w:p>
    <w:p w:rsidR="000E432E" w:rsidRPr="00157992" w:rsidRDefault="00C93511" w:rsidP="00C93511">
      <w:pPr>
        <w:widowControl/>
        <w:spacing w:line="480" w:lineRule="auto"/>
        <w:ind w:left="420" w:hanging="420"/>
        <w:jc w:val="left"/>
        <w:rPr>
          <w:rFonts w:asciiTheme="minorEastAsia" w:hAnsiTheme="minorEastAsia" w:cstheme="minorEastAsia"/>
          <w:b/>
          <w:bCs/>
          <w:kern w:val="0"/>
          <w:sz w:val="26"/>
          <w:szCs w:val="26"/>
        </w:rPr>
      </w:pPr>
      <w:r w:rsidRPr="00157992">
        <w:rPr>
          <w:rFonts w:asciiTheme="minorEastAsia" w:hAnsiTheme="minorEastAsia" w:cstheme="minorEastAsia" w:hint="eastAsia"/>
          <w:b/>
          <w:bCs/>
          <w:kern w:val="0"/>
          <w:sz w:val="26"/>
          <w:szCs w:val="26"/>
        </w:rPr>
        <w:t>二、</w:t>
      </w:r>
      <w:r w:rsidR="000E432E" w:rsidRPr="00157992">
        <w:rPr>
          <w:rFonts w:asciiTheme="minorEastAsia" w:hAnsiTheme="minorEastAsia" w:cstheme="minorEastAsia" w:hint="eastAsia"/>
          <w:b/>
          <w:bCs/>
          <w:kern w:val="0"/>
          <w:sz w:val="26"/>
          <w:szCs w:val="26"/>
        </w:rPr>
        <w:t>建设内容</w:t>
      </w:r>
    </w:p>
    <w:p w:rsidR="005F2BBB" w:rsidRPr="00157992" w:rsidRDefault="005F2BBB" w:rsidP="005F2BBB">
      <w:pPr>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（1）</w:t>
      </w:r>
      <w:r w:rsidR="00E77F2F" w:rsidRPr="00157992">
        <w:rPr>
          <w:rFonts w:ascii="仿宋_GB2312" w:eastAsia="仿宋_GB2312" w:hAnsi="Times New Roman" w:hint="eastAsia"/>
          <w:sz w:val="28"/>
          <w:szCs w:val="28"/>
        </w:rPr>
        <w:t>河南省“三线一单”成果</w:t>
      </w:r>
      <w:r w:rsidRPr="00157992">
        <w:rPr>
          <w:rFonts w:ascii="仿宋_GB2312" w:eastAsia="仿宋_GB2312" w:hAnsi="Times New Roman" w:hint="eastAsia"/>
          <w:sz w:val="28"/>
          <w:szCs w:val="28"/>
        </w:rPr>
        <w:t>数据</w:t>
      </w:r>
      <w:r w:rsidR="0039769A" w:rsidRPr="00157992">
        <w:rPr>
          <w:rFonts w:ascii="仿宋_GB2312" w:eastAsia="仿宋_GB2312" w:hAnsi="Times New Roman" w:hint="eastAsia"/>
          <w:sz w:val="28"/>
          <w:szCs w:val="28"/>
        </w:rPr>
        <w:t>入库处理及数据</w:t>
      </w:r>
      <w:r w:rsidRPr="00157992">
        <w:rPr>
          <w:rFonts w:ascii="仿宋_GB2312" w:eastAsia="仿宋_GB2312" w:hAnsi="Times New Roman" w:hint="eastAsia"/>
          <w:sz w:val="28"/>
          <w:szCs w:val="28"/>
        </w:rPr>
        <w:t>库建设</w:t>
      </w:r>
    </w:p>
    <w:p w:rsidR="0039769A" w:rsidRPr="00157992" w:rsidRDefault="00E77F2F" w:rsidP="005F2BBB">
      <w:pPr>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运用先进合理的GIS和数据库相关技术，</w:t>
      </w:r>
      <w:r w:rsidR="005F2BBB" w:rsidRPr="00157992">
        <w:rPr>
          <w:rFonts w:ascii="仿宋_GB2312" w:eastAsia="仿宋_GB2312" w:hAnsi="Times New Roman" w:hint="eastAsia"/>
          <w:sz w:val="28"/>
          <w:szCs w:val="28"/>
        </w:rPr>
        <w:t>设计与建设河南省“三线一单”</w:t>
      </w:r>
      <w:r w:rsidRPr="00157992">
        <w:rPr>
          <w:rFonts w:ascii="仿宋_GB2312" w:eastAsia="仿宋_GB2312" w:hAnsi="Times New Roman" w:hint="eastAsia"/>
          <w:sz w:val="28"/>
          <w:szCs w:val="28"/>
        </w:rPr>
        <w:t>成果</w:t>
      </w:r>
      <w:r w:rsidR="005F2BBB" w:rsidRPr="00157992">
        <w:rPr>
          <w:rFonts w:ascii="仿宋_GB2312" w:eastAsia="仿宋_GB2312" w:hAnsi="Times New Roman" w:hint="eastAsia"/>
          <w:sz w:val="28"/>
          <w:szCs w:val="28"/>
        </w:rPr>
        <w:t>数据库，</w:t>
      </w:r>
      <w:r w:rsidR="0039769A" w:rsidRPr="00157992">
        <w:rPr>
          <w:rFonts w:ascii="仿宋_GB2312" w:eastAsia="仿宋_GB2312" w:hAnsi="Times New Roman" w:hint="eastAsia"/>
          <w:sz w:val="28"/>
          <w:szCs w:val="28"/>
        </w:rPr>
        <w:t>开展</w:t>
      </w:r>
      <w:r w:rsidRPr="00157992">
        <w:rPr>
          <w:rFonts w:ascii="仿宋_GB2312" w:eastAsia="仿宋_GB2312" w:hAnsi="Times New Roman" w:hint="eastAsia"/>
          <w:sz w:val="28"/>
          <w:szCs w:val="28"/>
        </w:rPr>
        <w:t>河南省</w:t>
      </w:r>
      <w:r w:rsidR="005F2BBB" w:rsidRPr="00157992">
        <w:rPr>
          <w:rFonts w:ascii="仿宋_GB2312" w:eastAsia="仿宋_GB2312" w:hAnsi="Times New Roman" w:hint="eastAsia"/>
          <w:sz w:val="28"/>
          <w:szCs w:val="28"/>
        </w:rPr>
        <w:t>“三线一单”</w:t>
      </w:r>
      <w:r w:rsidRPr="00157992">
        <w:rPr>
          <w:rFonts w:ascii="仿宋_GB2312" w:eastAsia="仿宋_GB2312" w:hAnsi="Times New Roman" w:hint="eastAsia"/>
          <w:sz w:val="28"/>
          <w:szCs w:val="28"/>
        </w:rPr>
        <w:t>成果</w:t>
      </w:r>
      <w:r w:rsidR="005F2BBB" w:rsidRPr="00157992">
        <w:rPr>
          <w:rFonts w:ascii="仿宋_GB2312" w:eastAsia="仿宋_GB2312" w:hAnsi="Times New Roman" w:hint="eastAsia"/>
          <w:sz w:val="28"/>
          <w:szCs w:val="28"/>
        </w:rPr>
        <w:t>数据</w:t>
      </w:r>
      <w:r w:rsidRPr="00157992">
        <w:rPr>
          <w:rFonts w:ascii="仿宋_GB2312" w:eastAsia="仿宋_GB2312" w:hAnsi="Times New Roman" w:hint="eastAsia"/>
          <w:sz w:val="28"/>
          <w:szCs w:val="28"/>
        </w:rPr>
        <w:t>入库规范化处理</w:t>
      </w:r>
      <w:r w:rsidR="0039769A" w:rsidRPr="00157992">
        <w:rPr>
          <w:rFonts w:ascii="仿宋_GB2312" w:eastAsia="仿宋_GB2312" w:hAnsi="Times New Roman" w:hint="eastAsia"/>
          <w:sz w:val="28"/>
          <w:szCs w:val="28"/>
        </w:rPr>
        <w:t>和校核</w:t>
      </w:r>
      <w:r w:rsidR="005F2BBB" w:rsidRPr="00157992">
        <w:rPr>
          <w:rFonts w:ascii="仿宋_GB2312" w:eastAsia="仿宋_GB2312" w:hAnsi="Times New Roman" w:hint="eastAsia"/>
          <w:sz w:val="28"/>
          <w:szCs w:val="28"/>
        </w:rPr>
        <w:t>，</w:t>
      </w:r>
      <w:r w:rsidR="0039769A" w:rsidRPr="00157992">
        <w:rPr>
          <w:rFonts w:ascii="仿宋_GB2312" w:eastAsia="仿宋_GB2312" w:hAnsi="Times New Roman" w:hint="eastAsia"/>
          <w:sz w:val="28"/>
          <w:szCs w:val="28"/>
        </w:rPr>
        <w:t>完成</w:t>
      </w:r>
      <w:r w:rsidRPr="00157992">
        <w:rPr>
          <w:rFonts w:ascii="仿宋_GB2312" w:eastAsia="仿宋_GB2312" w:hAnsi="Times New Roman" w:hint="eastAsia"/>
          <w:sz w:val="28"/>
          <w:szCs w:val="28"/>
        </w:rPr>
        <w:t>河南省</w:t>
      </w:r>
      <w:r w:rsidR="005F2BBB" w:rsidRPr="00157992">
        <w:rPr>
          <w:rFonts w:ascii="仿宋_GB2312" w:eastAsia="仿宋_GB2312" w:hAnsi="Times New Roman" w:hint="eastAsia"/>
          <w:sz w:val="28"/>
          <w:szCs w:val="28"/>
        </w:rPr>
        <w:t>“三线一单”</w:t>
      </w:r>
      <w:r w:rsidR="0039769A" w:rsidRPr="00157992">
        <w:rPr>
          <w:rFonts w:ascii="仿宋_GB2312" w:eastAsia="仿宋_GB2312" w:hAnsi="Times New Roman" w:hint="eastAsia"/>
          <w:sz w:val="28"/>
          <w:szCs w:val="28"/>
        </w:rPr>
        <w:t>成果</w:t>
      </w:r>
      <w:r w:rsidR="005F2BBB" w:rsidRPr="00157992">
        <w:rPr>
          <w:rFonts w:ascii="仿宋_GB2312" w:eastAsia="仿宋_GB2312" w:hAnsi="Times New Roman" w:hint="eastAsia"/>
          <w:sz w:val="28"/>
          <w:szCs w:val="28"/>
        </w:rPr>
        <w:t>数据库</w:t>
      </w:r>
      <w:r w:rsidR="0039769A" w:rsidRPr="00157992">
        <w:rPr>
          <w:rFonts w:ascii="仿宋_GB2312" w:eastAsia="仿宋_GB2312" w:hAnsi="Times New Roman" w:hint="eastAsia"/>
          <w:sz w:val="28"/>
          <w:szCs w:val="28"/>
        </w:rPr>
        <w:t>建设</w:t>
      </w:r>
      <w:r w:rsidRPr="00157992">
        <w:rPr>
          <w:rFonts w:ascii="仿宋_GB2312" w:eastAsia="仿宋_GB2312" w:hAnsi="Times New Roman" w:hint="eastAsia"/>
          <w:sz w:val="28"/>
          <w:szCs w:val="28"/>
        </w:rPr>
        <w:t>，</w:t>
      </w:r>
      <w:r w:rsidR="0039769A" w:rsidRPr="00157992">
        <w:rPr>
          <w:rFonts w:ascii="仿宋_GB2312" w:eastAsia="仿宋_GB2312" w:hAnsi="Times New Roman" w:hint="eastAsia"/>
          <w:sz w:val="28"/>
          <w:szCs w:val="28"/>
        </w:rPr>
        <w:t>数据库设计应满足后续河南省“三线一单”成果数据动态调整更新</w:t>
      </w:r>
      <w:r w:rsidR="003D6FA7" w:rsidRPr="00157992">
        <w:rPr>
          <w:rFonts w:ascii="仿宋_GB2312" w:eastAsia="仿宋_GB2312" w:hAnsi="Times New Roman" w:hint="eastAsia"/>
          <w:sz w:val="28"/>
          <w:szCs w:val="28"/>
        </w:rPr>
        <w:t>的需求</w:t>
      </w:r>
      <w:r w:rsidR="0039769A" w:rsidRPr="00157992">
        <w:rPr>
          <w:rFonts w:ascii="仿宋_GB2312" w:eastAsia="仿宋_GB2312" w:hAnsi="Times New Roman" w:hint="eastAsia"/>
          <w:sz w:val="28"/>
          <w:szCs w:val="28"/>
        </w:rPr>
        <w:t>。</w:t>
      </w:r>
    </w:p>
    <w:p w:rsidR="005F2BBB" w:rsidRPr="00157992" w:rsidRDefault="005F2BBB" w:rsidP="005F2BBB">
      <w:pPr>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lastRenderedPageBreak/>
        <w:t>（</w:t>
      </w:r>
      <w:r w:rsidR="003D6FA7" w:rsidRPr="00157992">
        <w:rPr>
          <w:rFonts w:ascii="仿宋_GB2312" w:eastAsia="仿宋_GB2312" w:hAnsi="Times New Roman"/>
          <w:sz w:val="28"/>
          <w:szCs w:val="28"/>
        </w:rPr>
        <w:t>2</w:t>
      </w:r>
      <w:r w:rsidRPr="00157992">
        <w:rPr>
          <w:rFonts w:ascii="仿宋_GB2312" w:eastAsia="仿宋_GB2312" w:hAnsi="Times New Roman" w:hint="eastAsia"/>
          <w:sz w:val="28"/>
          <w:szCs w:val="28"/>
        </w:rPr>
        <w:t>）</w:t>
      </w:r>
      <w:r w:rsidR="00C858BB" w:rsidRPr="00157992">
        <w:rPr>
          <w:rFonts w:ascii="仿宋_GB2312" w:eastAsia="仿宋_GB2312" w:hAnsi="Times New Roman" w:hint="eastAsia"/>
          <w:sz w:val="28"/>
          <w:szCs w:val="28"/>
        </w:rPr>
        <w:t>信息管理平台建设</w:t>
      </w:r>
    </w:p>
    <w:p w:rsidR="00D54BC4" w:rsidRPr="00157992" w:rsidRDefault="00D54BC4" w:rsidP="005F2BBB">
      <w:pPr>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建立“三线一单”信息管理平台，</w:t>
      </w:r>
      <w:r w:rsidR="00435E3A" w:rsidRPr="00157992">
        <w:rPr>
          <w:rFonts w:ascii="仿宋_GB2312" w:eastAsia="仿宋_GB2312" w:hAnsi="Times New Roman" w:hint="eastAsia"/>
          <w:sz w:val="28"/>
          <w:szCs w:val="28"/>
        </w:rPr>
        <w:t>实现生态红线、环境质量底线、资源利用上线、生态环境准入清单等“三线一单”业务信息与环境管控单元融合，</w:t>
      </w:r>
      <w:r w:rsidRPr="00157992">
        <w:rPr>
          <w:rFonts w:ascii="仿宋_GB2312" w:eastAsia="仿宋_GB2312" w:hAnsi="Times New Roman" w:hint="eastAsia"/>
          <w:sz w:val="28"/>
          <w:szCs w:val="28"/>
        </w:rPr>
        <w:t>形成河南省“三线一单”成果数据的“一张图”，提供基于成果数据的管理、分析、查询、显示、统计能多种功能。</w:t>
      </w:r>
    </w:p>
    <w:p w:rsidR="00D54BC4" w:rsidRPr="00157992" w:rsidRDefault="00D54BC4" w:rsidP="005F2BBB">
      <w:pPr>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设计并预留接口，依据业务需求实现河南省“三线一单”成果数据与部级、省级多个生态环境系统的对接和数据共享，为后续成果应用奠定基础</w:t>
      </w:r>
      <w:r w:rsidR="00D9203A" w:rsidRPr="00157992">
        <w:rPr>
          <w:rFonts w:ascii="仿宋_GB2312" w:eastAsia="仿宋_GB2312" w:hAnsi="Times New Roman" w:hint="eastAsia"/>
          <w:sz w:val="28"/>
          <w:szCs w:val="28"/>
        </w:rPr>
        <w:t>。</w:t>
      </w:r>
    </w:p>
    <w:p w:rsidR="00435E3A" w:rsidRPr="00157992" w:rsidRDefault="00435E3A" w:rsidP="00435E3A">
      <w:pPr>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开发</w:t>
      </w:r>
      <w:r w:rsidR="005F2BBB" w:rsidRPr="00157992">
        <w:rPr>
          <w:rFonts w:ascii="仿宋_GB2312" w:eastAsia="仿宋_GB2312" w:hAnsi="Times New Roman" w:hint="eastAsia"/>
          <w:sz w:val="28"/>
          <w:szCs w:val="28"/>
        </w:rPr>
        <w:t>“三线一单”综合决策分析</w:t>
      </w:r>
      <w:r w:rsidRPr="00157992">
        <w:rPr>
          <w:rFonts w:ascii="仿宋_GB2312" w:eastAsia="仿宋_GB2312" w:hAnsi="Times New Roman" w:hint="eastAsia"/>
          <w:sz w:val="28"/>
          <w:szCs w:val="28"/>
        </w:rPr>
        <w:t>功能</w:t>
      </w:r>
      <w:r w:rsidR="005F2BBB" w:rsidRPr="00157992">
        <w:rPr>
          <w:rFonts w:ascii="仿宋_GB2312" w:eastAsia="仿宋_GB2312" w:hAnsi="Times New Roman" w:hint="eastAsia"/>
          <w:sz w:val="28"/>
          <w:szCs w:val="28"/>
        </w:rPr>
        <w:t>，</w:t>
      </w:r>
      <w:r w:rsidRPr="00157992">
        <w:rPr>
          <w:rFonts w:ascii="仿宋_GB2312" w:eastAsia="仿宋_GB2312" w:hAnsi="Times New Roman" w:hint="eastAsia"/>
          <w:sz w:val="28"/>
          <w:szCs w:val="28"/>
        </w:rPr>
        <w:t>开展“三线一单”成果数据的综合分析及应用，</w:t>
      </w:r>
      <w:r w:rsidR="00D9203A" w:rsidRPr="00157992">
        <w:rPr>
          <w:rFonts w:ascii="仿宋_GB2312" w:eastAsia="仿宋_GB2312" w:hAnsi="Times New Roman" w:hint="eastAsia"/>
          <w:sz w:val="28"/>
          <w:szCs w:val="28"/>
        </w:rPr>
        <w:t>开展项目选址合理性分析、空间冲突分析等,为探索</w:t>
      </w:r>
      <w:r w:rsidR="005F2BBB" w:rsidRPr="00157992">
        <w:rPr>
          <w:rFonts w:ascii="仿宋_GB2312" w:eastAsia="仿宋_GB2312" w:hAnsi="Times New Roman" w:hint="eastAsia"/>
          <w:sz w:val="28"/>
          <w:szCs w:val="28"/>
        </w:rPr>
        <w:t>区域</w:t>
      </w:r>
      <w:r w:rsidR="00D9203A" w:rsidRPr="00157992">
        <w:rPr>
          <w:rFonts w:ascii="仿宋_GB2312" w:eastAsia="仿宋_GB2312" w:hAnsi="Times New Roman" w:hint="eastAsia"/>
          <w:sz w:val="28"/>
          <w:szCs w:val="28"/>
        </w:rPr>
        <w:t>协调</w:t>
      </w:r>
      <w:r w:rsidR="005F2BBB" w:rsidRPr="00157992">
        <w:rPr>
          <w:rFonts w:ascii="仿宋_GB2312" w:eastAsia="仿宋_GB2312" w:hAnsi="Times New Roman" w:hint="eastAsia"/>
          <w:sz w:val="28"/>
          <w:szCs w:val="28"/>
        </w:rPr>
        <w:t>发展及</w:t>
      </w:r>
      <w:r w:rsidR="00D9203A" w:rsidRPr="00157992">
        <w:rPr>
          <w:rFonts w:ascii="仿宋_GB2312" w:eastAsia="仿宋_GB2312" w:hAnsi="Times New Roman" w:hint="eastAsia"/>
          <w:sz w:val="28"/>
          <w:szCs w:val="28"/>
        </w:rPr>
        <w:t>产业</w:t>
      </w:r>
      <w:r w:rsidR="005F2BBB" w:rsidRPr="00157992">
        <w:rPr>
          <w:rFonts w:ascii="仿宋_GB2312" w:eastAsia="仿宋_GB2312" w:hAnsi="Times New Roman" w:hint="eastAsia"/>
          <w:sz w:val="28"/>
          <w:szCs w:val="28"/>
        </w:rPr>
        <w:t>空间优化</w:t>
      </w:r>
      <w:r w:rsidR="00D9203A" w:rsidRPr="00157992">
        <w:rPr>
          <w:rFonts w:ascii="仿宋_GB2312" w:eastAsia="仿宋_GB2312" w:hAnsi="Times New Roman" w:hint="eastAsia"/>
          <w:sz w:val="28"/>
          <w:szCs w:val="28"/>
        </w:rPr>
        <w:t>布局提供技术支撑</w:t>
      </w:r>
      <w:r w:rsidR="005E1E0A" w:rsidRPr="00157992">
        <w:rPr>
          <w:rFonts w:ascii="仿宋_GB2312" w:eastAsia="仿宋_GB2312" w:hAnsi="Times New Roman" w:hint="eastAsia"/>
          <w:sz w:val="28"/>
          <w:szCs w:val="28"/>
        </w:rPr>
        <w:t>,为</w:t>
      </w:r>
      <w:r w:rsidR="002B1F4B" w:rsidRPr="00157992">
        <w:rPr>
          <w:rFonts w:ascii="仿宋_GB2312" w:eastAsia="仿宋_GB2312" w:hAnsi="Times New Roman" w:hint="eastAsia"/>
          <w:sz w:val="28"/>
          <w:szCs w:val="28"/>
        </w:rPr>
        <w:t>环境</w:t>
      </w:r>
      <w:r w:rsidR="005E1E0A" w:rsidRPr="00157992">
        <w:rPr>
          <w:rFonts w:ascii="仿宋_GB2312" w:eastAsia="仿宋_GB2312" w:hAnsi="Times New Roman" w:hint="eastAsia"/>
          <w:sz w:val="28"/>
          <w:szCs w:val="28"/>
        </w:rPr>
        <w:t>管理提供决策</w:t>
      </w:r>
      <w:r w:rsidR="002B1F4B" w:rsidRPr="00157992">
        <w:rPr>
          <w:rFonts w:ascii="仿宋_GB2312" w:eastAsia="仿宋_GB2312" w:hAnsi="Times New Roman" w:hint="eastAsia"/>
          <w:sz w:val="28"/>
          <w:szCs w:val="28"/>
        </w:rPr>
        <w:t>支持</w:t>
      </w:r>
      <w:r w:rsidR="005E1E0A" w:rsidRPr="00157992">
        <w:rPr>
          <w:rFonts w:ascii="仿宋_GB2312" w:eastAsia="仿宋_GB2312" w:hAnsi="Times New Roman" w:hint="eastAsia"/>
          <w:sz w:val="28"/>
          <w:szCs w:val="28"/>
        </w:rPr>
        <w:t>。</w:t>
      </w:r>
    </w:p>
    <w:p w:rsidR="00D54BC4" w:rsidRPr="00157992" w:rsidRDefault="00435E3A" w:rsidP="00E0282B">
      <w:pPr>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提供运行保障及安全保障功能、措施，实现系统的业务化运行及信息安全</w:t>
      </w:r>
      <w:r w:rsidR="00FF1FD1">
        <w:rPr>
          <w:rFonts w:ascii="仿宋_GB2312" w:eastAsia="仿宋_GB2312" w:hAnsi="Times New Roman" w:hint="eastAsia"/>
          <w:sz w:val="28"/>
          <w:szCs w:val="28"/>
        </w:rPr>
        <w:t>。</w:t>
      </w:r>
      <w:bookmarkStart w:id="0" w:name="_GoBack"/>
      <w:bookmarkEnd w:id="0"/>
    </w:p>
    <w:p w:rsidR="00D401AD" w:rsidRPr="00157992" w:rsidRDefault="00C93511" w:rsidP="00C93511">
      <w:pPr>
        <w:widowControl/>
        <w:spacing w:line="480" w:lineRule="auto"/>
        <w:ind w:left="420" w:hanging="420"/>
        <w:jc w:val="left"/>
        <w:rPr>
          <w:rFonts w:asciiTheme="minorEastAsia" w:hAnsiTheme="minorEastAsia" w:cstheme="minorEastAsia"/>
          <w:b/>
          <w:bCs/>
          <w:kern w:val="0"/>
          <w:sz w:val="26"/>
          <w:szCs w:val="26"/>
        </w:rPr>
      </w:pPr>
      <w:r w:rsidRPr="00157992">
        <w:rPr>
          <w:rFonts w:asciiTheme="minorEastAsia" w:hAnsiTheme="minorEastAsia" w:cstheme="minorEastAsia" w:hint="eastAsia"/>
          <w:b/>
          <w:bCs/>
          <w:kern w:val="0"/>
          <w:sz w:val="26"/>
          <w:szCs w:val="26"/>
        </w:rPr>
        <w:t>三、</w:t>
      </w:r>
      <w:r w:rsidR="00D401AD" w:rsidRPr="00157992">
        <w:rPr>
          <w:rFonts w:asciiTheme="minorEastAsia" w:hAnsiTheme="minorEastAsia" w:cstheme="minorEastAsia" w:hint="eastAsia"/>
          <w:b/>
          <w:bCs/>
          <w:kern w:val="0"/>
          <w:sz w:val="26"/>
          <w:szCs w:val="26"/>
        </w:rPr>
        <w:t>技术要求</w:t>
      </w:r>
    </w:p>
    <w:p w:rsidR="002F46EE" w:rsidRPr="00157992" w:rsidRDefault="00C93511" w:rsidP="00C93511">
      <w:pPr>
        <w:topLinePunct/>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（1）</w:t>
      </w:r>
      <w:r w:rsidR="002F46EE" w:rsidRPr="00157992">
        <w:rPr>
          <w:rFonts w:ascii="仿宋_GB2312" w:eastAsia="仿宋_GB2312" w:hAnsi="Times New Roman" w:hint="eastAsia"/>
          <w:sz w:val="28"/>
          <w:szCs w:val="28"/>
        </w:rPr>
        <w:t>系统建设形式：</w:t>
      </w:r>
      <w:r w:rsidRPr="00157992">
        <w:rPr>
          <w:rFonts w:ascii="仿宋_GB2312" w:eastAsia="仿宋_GB2312" w:hAnsi="Times New Roman"/>
          <w:sz w:val="28"/>
          <w:szCs w:val="28"/>
        </w:rPr>
        <w:t>河南省</w:t>
      </w:r>
      <w:r w:rsidRPr="00157992">
        <w:rPr>
          <w:rFonts w:ascii="仿宋_GB2312" w:eastAsia="仿宋_GB2312" w:hAnsi="Times New Roman" w:hint="eastAsia"/>
          <w:sz w:val="28"/>
          <w:szCs w:val="28"/>
        </w:rPr>
        <w:t>“三线一单”</w:t>
      </w:r>
      <w:r w:rsidRPr="00157992">
        <w:rPr>
          <w:rFonts w:ascii="仿宋_GB2312" w:eastAsia="仿宋_GB2312" w:hAnsi="Times New Roman"/>
          <w:sz w:val="28"/>
          <w:szCs w:val="28"/>
        </w:rPr>
        <w:t>信息管理平台</w:t>
      </w:r>
      <w:r w:rsidRPr="00157992">
        <w:rPr>
          <w:rFonts w:ascii="仿宋_GB2312" w:eastAsia="仿宋_GB2312" w:hAnsi="Times New Roman" w:hint="eastAsia"/>
          <w:sz w:val="28"/>
          <w:szCs w:val="28"/>
        </w:rPr>
        <w:t>需</w:t>
      </w:r>
      <w:r w:rsidRPr="00157992">
        <w:rPr>
          <w:rFonts w:ascii="仿宋_GB2312" w:eastAsia="仿宋_GB2312" w:hAnsi="Times New Roman"/>
          <w:sz w:val="28"/>
          <w:szCs w:val="28"/>
        </w:rPr>
        <w:t>采用</w:t>
      </w:r>
      <w:r w:rsidRPr="00157992">
        <w:rPr>
          <w:rFonts w:ascii="仿宋_GB2312" w:eastAsia="仿宋_GB2312"/>
          <w:sz w:val="28"/>
          <w:szCs w:val="28"/>
        </w:rPr>
        <w:t>B/S</w:t>
      </w:r>
      <w:r w:rsidRPr="00157992">
        <w:rPr>
          <w:rFonts w:ascii="仿宋_GB2312" w:eastAsia="仿宋_GB2312" w:hint="eastAsia"/>
          <w:sz w:val="28"/>
          <w:szCs w:val="28"/>
        </w:rPr>
        <w:t>架构，</w:t>
      </w:r>
      <w:r w:rsidR="002F46EE" w:rsidRPr="00157992">
        <w:rPr>
          <w:rFonts w:ascii="仿宋_GB2312" w:eastAsia="仿宋_GB2312" w:hint="eastAsia"/>
          <w:sz w:val="28"/>
          <w:szCs w:val="28"/>
        </w:rPr>
        <w:t>需充分考虑</w:t>
      </w:r>
      <w:r w:rsidR="002F46EE" w:rsidRPr="00157992">
        <w:rPr>
          <w:rFonts w:ascii="仿宋_GB2312" w:eastAsia="仿宋_GB2312" w:hAnsi="Times New Roman" w:hint="eastAsia"/>
          <w:sz w:val="28"/>
          <w:szCs w:val="28"/>
        </w:rPr>
        <w:t>河南省现有生态环境信息化建设基础，保障该系统与河南省现有信息化建设基础的兼容性和一致性，便于后续业务系统存在的对接、整合和管理工作。</w:t>
      </w:r>
    </w:p>
    <w:p w:rsidR="002F46EE" w:rsidRPr="00157992" w:rsidRDefault="00C93511" w:rsidP="002F46EE">
      <w:pPr>
        <w:topLinePunct/>
        <w:adjustRightInd w:val="0"/>
        <w:snapToGrid w:val="0"/>
        <w:spacing w:line="360" w:lineRule="auto"/>
        <w:ind w:firstLineChars="200" w:firstLine="560"/>
        <w:rPr>
          <w:rFonts w:ascii="仿宋_GB2312" w:eastAsia="仿宋_GB2312"/>
          <w:sz w:val="28"/>
          <w:szCs w:val="28"/>
        </w:rPr>
      </w:pPr>
      <w:r w:rsidRPr="00157992">
        <w:rPr>
          <w:rFonts w:ascii="仿宋_GB2312" w:eastAsia="仿宋_GB2312" w:hint="eastAsia"/>
          <w:sz w:val="28"/>
          <w:szCs w:val="28"/>
        </w:rPr>
        <w:t>（2）</w:t>
      </w:r>
      <w:r w:rsidR="002F46EE" w:rsidRPr="00157992">
        <w:rPr>
          <w:rFonts w:ascii="仿宋_GB2312" w:eastAsia="仿宋_GB2312" w:hint="eastAsia"/>
          <w:sz w:val="28"/>
          <w:szCs w:val="28"/>
        </w:rPr>
        <w:t>系统安全保障：系统通过合理数据版本、系统权限等多个相关功能的设计实现，在满足不同类型用户的应用需求</w:t>
      </w:r>
      <w:r w:rsidR="008F5D03" w:rsidRPr="00157992">
        <w:rPr>
          <w:rFonts w:ascii="仿宋_GB2312" w:eastAsia="仿宋_GB2312" w:hint="eastAsia"/>
          <w:sz w:val="28"/>
          <w:szCs w:val="28"/>
        </w:rPr>
        <w:t>的同时</w:t>
      </w:r>
      <w:r w:rsidR="002F46EE" w:rsidRPr="00157992">
        <w:rPr>
          <w:rFonts w:ascii="仿宋_GB2312" w:eastAsia="仿宋_GB2312" w:hint="eastAsia"/>
          <w:sz w:val="28"/>
          <w:szCs w:val="28"/>
        </w:rPr>
        <w:t>，</w:t>
      </w:r>
      <w:r w:rsidR="008F5D03" w:rsidRPr="00157992">
        <w:rPr>
          <w:rFonts w:ascii="仿宋_GB2312" w:eastAsia="仿宋_GB2312" w:hint="eastAsia"/>
          <w:sz w:val="28"/>
          <w:szCs w:val="28"/>
        </w:rPr>
        <w:t>应遵循河南生态环境信息化建设相关规定，</w:t>
      </w:r>
      <w:r w:rsidR="002F46EE" w:rsidRPr="00157992">
        <w:rPr>
          <w:rFonts w:ascii="仿宋_GB2312" w:eastAsia="仿宋_GB2312" w:hint="eastAsia"/>
          <w:sz w:val="28"/>
          <w:szCs w:val="28"/>
        </w:rPr>
        <w:t>保障系统运行的安全性和可靠性。</w:t>
      </w:r>
    </w:p>
    <w:p w:rsidR="00C93511" w:rsidRPr="00157992" w:rsidRDefault="00C93511" w:rsidP="00C93511">
      <w:pPr>
        <w:topLinePunct/>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（3）数据系统可靠：数据管理要求准确可靠，应做好入库数据质量检查，确保统计结果的协调一致。</w:t>
      </w:r>
    </w:p>
    <w:p w:rsidR="00C93511" w:rsidRPr="00157992" w:rsidRDefault="00C93511" w:rsidP="00C93511">
      <w:pPr>
        <w:topLinePunct/>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（4</w:t>
      </w:r>
      <w:r w:rsidRPr="00157992">
        <w:rPr>
          <w:rFonts w:ascii="仿宋_GB2312" w:eastAsia="仿宋_GB2312" w:hAnsi="Times New Roman"/>
          <w:sz w:val="28"/>
          <w:szCs w:val="28"/>
        </w:rPr>
        <w:t>）</w:t>
      </w:r>
      <w:r w:rsidRPr="00157992">
        <w:rPr>
          <w:rFonts w:ascii="仿宋_GB2312" w:eastAsia="仿宋_GB2312" w:hAnsi="Times New Roman" w:hint="eastAsia"/>
          <w:sz w:val="28"/>
          <w:szCs w:val="28"/>
        </w:rPr>
        <w:t>系统快速响应：通过后台数据质量管理和统计分析预处理等</w:t>
      </w:r>
      <w:r w:rsidRPr="00157992">
        <w:rPr>
          <w:rFonts w:ascii="仿宋_GB2312" w:eastAsia="仿宋_GB2312" w:hAnsi="Times New Roman" w:hint="eastAsia"/>
          <w:sz w:val="28"/>
          <w:szCs w:val="28"/>
        </w:rPr>
        <w:lastRenderedPageBreak/>
        <w:t>工作，保障系统响应及时，满足辅助决策时效性需求。</w:t>
      </w:r>
    </w:p>
    <w:p w:rsidR="00C93511" w:rsidRPr="00157992" w:rsidRDefault="00C93511" w:rsidP="00C93511">
      <w:pPr>
        <w:topLinePunct/>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（5）界面美观友好：信息系统要求界面美观，功能友好，易于操作。</w:t>
      </w:r>
    </w:p>
    <w:p w:rsidR="0034178B" w:rsidRPr="00157992" w:rsidRDefault="0034178B" w:rsidP="00C93511">
      <w:pPr>
        <w:topLinePunct/>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（6）运维保障：</w:t>
      </w:r>
      <w:r w:rsidR="00311FB4" w:rsidRPr="00157992">
        <w:rPr>
          <w:rFonts w:ascii="仿宋_GB2312" w:eastAsia="仿宋_GB2312" w:hAnsi="Times New Roman" w:hint="eastAsia"/>
          <w:sz w:val="28"/>
          <w:szCs w:val="28"/>
        </w:rPr>
        <w:t>信息系统需布设在河南省生态环境管理单位，</w:t>
      </w:r>
      <w:r w:rsidR="002F46EE" w:rsidRPr="00157992">
        <w:rPr>
          <w:rFonts w:ascii="仿宋_GB2312" w:eastAsia="仿宋_GB2312" w:hAnsi="Times New Roman" w:hint="eastAsia"/>
          <w:sz w:val="28"/>
          <w:szCs w:val="28"/>
        </w:rPr>
        <w:t>应保障运维及故障处理时效</w:t>
      </w:r>
      <w:r w:rsidR="00311FB4" w:rsidRPr="00157992">
        <w:rPr>
          <w:rFonts w:ascii="仿宋_GB2312" w:eastAsia="仿宋_GB2312" w:hAnsi="Times New Roman" w:hint="eastAsia"/>
          <w:sz w:val="28"/>
          <w:szCs w:val="28"/>
        </w:rPr>
        <w:t>。</w:t>
      </w:r>
    </w:p>
    <w:p w:rsidR="00532461" w:rsidRPr="00157992" w:rsidRDefault="00C93511" w:rsidP="00532461">
      <w:pPr>
        <w:widowControl/>
        <w:spacing w:line="480" w:lineRule="auto"/>
        <w:ind w:left="420" w:hanging="420"/>
        <w:jc w:val="left"/>
        <w:rPr>
          <w:rFonts w:ascii="Arial" w:eastAsia="宋体" w:hAnsi="Arial" w:cs="Arial"/>
          <w:kern w:val="0"/>
          <w:sz w:val="18"/>
          <w:szCs w:val="18"/>
        </w:rPr>
      </w:pPr>
      <w:r w:rsidRPr="00157992">
        <w:rPr>
          <w:rFonts w:asciiTheme="minorEastAsia" w:hAnsiTheme="minorEastAsia" w:cstheme="minorEastAsia" w:hint="eastAsia"/>
          <w:b/>
          <w:bCs/>
          <w:kern w:val="0"/>
          <w:sz w:val="26"/>
          <w:szCs w:val="26"/>
        </w:rPr>
        <w:t>四</w:t>
      </w:r>
      <w:r w:rsidR="00532461" w:rsidRPr="00157992">
        <w:rPr>
          <w:rFonts w:asciiTheme="minorEastAsia" w:hAnsiTheme="minorEastAsia" w:cstheme="minorEastAsia" w:hint="eastAsia"/>
          <w:b/>
          <w:bCs/>
          <w:kern w:val="0"/>
          <w:sz w:val="26"/>
          <w:szCs w:val="26"/>
        </w:rPr>
        <w:t>、</w:t>
      </w:r>
      <w:r w:rsidR="00532461" w:rsidRPr="00157992">
        <w:rPr>
          <w:rFonts w:asciiTheme="minorEastAsia" w:hAnsiTheme="minorEastAsia" w:cs="Arial" w:hint="eastAsia"/>
          <w:b/>
          <w:bCs/>
          <w:kern w:val="0"/>
          <w:sz w:val="26"/>
          <w:szCs w:val="26"/>
        </w:rPr>
        <w:t>提交成果</w:t>
      </w:r>
    </w:p>
    <w:p w:rsidR="005A24C4" w:rsidRPr="00157992" w:rsidRDefault="005A24C4" w:rsidP="00C93511">
      <w:pPr>
        <w:topLinePunct/>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sz w:val="28"/>
          <w:szCs w:val="28"/>
        </w:rPr>
        <w:t>（1）</w:t>
      </w:r>
      <w:r w:rsidR="007D6C84" w:rsidRPr="00157992">
        <w:rPr>
          <w:rFonts w:ascii="仿宋_GB2312" w:eastAsia="仿宋_GB2312" w:hAnsi="Times New Roman" w:hint="eastAsia"/>
          <w:sz w:val="28"/>
          <w:szCs w:val="28"/>
        </w:rPr>
        <w:t>部署完成的河南省</w:t>
      </w:r>
      <w:r w:rsidR="00C93511" w:rsidRPr="00157992">
        <w:rPr>
          <w:rFonts w:ascii="仿宋_GB2312" w:eastAsia="仿宋_GB2312" w:hAnsi="Times New Roman" w:hint="eastAsia"/>
          <w:sz w:val="28"/>
          <w:szCs w:val="28"/>
        </w:rPr>
        <w:t>“三线一单”信息管理平台</w:t>
      </w:r>
      <w:r w:rsidRPr="00157992">
        <w:rPr>
          <w:rFonts w:ascii="仿宋_GB2312" w:eastAsia="仿宋_GB2312" w:hAnsi="Times New Roman"/>
          <w:sz w:val="28"/>
          <w:szCs w:val="28"/>
        </w:rPr>
        <w:t>；</w:t>
      </w:r>
    </w:p>
    <w:p w:rsidR="005A24C4" w:rsidRPr="00157992" w:rsidRDefault="005A24C4" w:rsidP="00C93511">
      <w:pPr>
        <w:topLinePunct/>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sz w:val="28"/>
          <w:szCs w:val="28"/>
        </w:rPr>
        <w:t>（2）</w:t>
      </w:r>
      <w:r w:rsidR="007D6C84" w:rsidRPr="00157992">
        <w:rPr>
          <w:rFonts w:ascii="仿宋_GB2312" w:eastAsia="仿宋_GB2312" w:hAnsi="Times New Roman" w:hint="eastAsia"/>
          <w:sz w:val="28"/>
          <w:szCs w:val="28"/>
        </w:rPr>
        <w:t>河南省</w:t>
      </w:r>
      <w:r w:rsidR="00C93511" w:rsidRPr="00157992">
        <w:rPr>
          <w:rFonts w:ascii="仿宋_GB2312" w:eastAsia="仿宋_GB2312" w:hAnsi="Times New Roman" w:hint="eastAsia"/>
          <w:sz w:val="28"/>
          <w:szCs w:val="28"/>
        </w:rPr>
        <w:t>“三线一单”信息管理平台</w:t>
      </w:r>
      <w:r w:rsidR="00C52D55" w:rsidRPr="00157992">
        <w:rPr>
          <w:rFonts w:ascii="仿宋_GB2312" w:eastAsia="仿宋_GB2312" w:hAnsi="Times New Roman" w:hint="eastAsia"/>
          <w:sz w:val="28"/>
          <w:szCs w:val="28"/>
        </w:rPr>
        <w:t>源代码及</w:t>
      </w:r>
      <w:r w:rsidR="009755C0" w:rsidRPr="00157992">
        <w:rPr>
          <w:rFonts w:ascii="仿宋_GB2312" w:eastAsia="仿宋_GB2312" w:hAnsi="Times New Roman" w:hint="eastAsia"/>
          <w:sz w:val="28"/>
          <w:szCs w:val="28"/>
        </w:rPr>
        <w:t>系统</w:t>
      </w:r>
      <w:r w:rsidR="00B15634" w:rsidRPr="00157992">
        <w:rPr>
          <w:rFonts w:ascii="仿宋_GB2312" w:eastAsia="仿宋_GB2312" w:hAnsi="Times New Roman" w:hint="eastAsia"/>
          <w:sz w:val="28"/>
          <w:szCs w:val="28"/>
        </w:rPr>
        <w:t>开发</w:t>
      </w:r>
      <w:r w:rsidR="009755C0" w:rsidRPr="00157992">
        <w:rPr>
          <w:rFonts w:ascii="仿宋_GB2312" w:eastAsia="仿宋_GB2312" w:hAnsi="Times New Roman" w:hint="eastAsia"/>
          <w:sz w:val="28"/>
          <w:szCs w:val="28"/>
        </w:rPr>
        <w:t>类项目验收的</w:t>
      </w:r>
      <w:r w:rsidR="00C52D55" w:rsidRPr="00157992">
        <w:rPr>
          <w:rFonts w:ascii="仿宋_GB2312" w:eastAsia="仿宋_GB2312" w:hAnsi="Times New Roman" w:hint="eastAsia"/>
          <w:sz w:val="28"/>
          <w:szCs w:val="28"/>
        </w:rPr>
        <w:t>相关文档</w:t>
      </w:r>
      <w:r w:rsidR="009755C0" w:rsidRPr="00157992">
        <w:rPr>
          <w:rFonts w:ascii="仿宋_GB2312" w:eastAsia="仿宋_GB2312" w:hAnsi="Times New Roman" w:hint="eastAsia"/>
          <w:sz w:val="28"/>
          <w:szCs w:val="28"/>
        </w:rPr>
        <w:t>集</w:t>
      </w:r>
      <w:r w:rsidRPr="00157992">
        <w:rPr>
          <w:rFonts w:ascii="仿宋_GB2312" w:eastAsia="仿宋_GB2312" w:hAnsi="Times New Roman"/>
          <w:sz w:val="28"/>
          <w:szCs w:val="28"/>
        </w:rPr>
        <w:t>；</w:t>
      </w:r>
    </w:p>
    <w:p w:rsidR="005A24C4" w:rsidRPr="00157992" w:rsidRDefault="005A24C4" w:rsidP="00C93511">
      <w:pPr>
        <w:topLinePunct/>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sz w:val="28"/>
          <w:szCs w:val="28"/>
        </w:rPr>
        <w:t>（3）</w:t>
      </w:r>
      <w:r w:rsidR="007D6C84" w:rsidRPr="00157992">
        <w:rPr>
          <w:rFonts w:ascii="仿宋_GB2312" w:eastAsia="仿宋_GB2312" w:hAnsi="Times New Roman" w:hint="eastAsia"/>
          <w:sz w:val="28"/>
          <w:szCs w:val="28"/>
        </w:rPr>
        <w:t>河南省</w:t>
      </w:r>
      <w:r w:rsidR="00C93511" w:rsidRPr="00157992">
        <w:rPr>
          <w:rFonts w:ascii="仿宋_GB2312" w:eastAsia="仿宋_GB2312" w:hAnsi="Times New Roman" w:hint="eastAsia"/>
          <w:sz w:val="28"/>
          <w:szCs w:val="28"/>
        </w:rPr>
        <w:t>“三线一单”信息管理平台</w:t>
      </w:r>
      <w:r w:rsidR="00E3753F" w:rsidRPr="00157992">
        <w:rPr>
          <w:rFonts w:ascii="仿宋_GB2312" w:eastAsia="仿宋_GB2312" w:hAnsi="Times New Roman" w:hint="eastAsia"/>
          <w:sz w:val="28"/>
          <w:szCs w:val="28"/>
        </w:rPr>
        <w:t>第三方测试报告和</w:t>
      </w:r>
      <w:r w:rsidR="00B15634" w:rsidRPr="00157992">
        <w:rPr>
          <w:rFonts w:ascii="仿宋_GB2312" w:eastAsia="仿宋_GB2312" w:hAnsi="Times New Roman" w:hint="eastAsia"/>
          <w:sz w:val="28"/>
          <w:szCs w:val="28"/>
        </w:rPr>
        <w:t>安全</w:t>
      </w:r>
      <w:r w:rsidR="00E3753F" w:rsidRPr="00157992">
        <w:rPr>
          <w:rFonts w:ascii="仿宋_GB2312" w:eastAsia="仿宋_GB2312" w:hAnsi="Times New Roman" w:hint="eastAsia"/>
          <w:sz w:val="28"/>
          <w:szCs w:val="28"/>
        </w:rPr>
        <w:t>测评报告</w:t>
      </w:r>
      <w:r w:rsidR="00C52D55" w:rsidRPr="00157992">
        <w:rPr>
          <w:rFonts w:ascii="仿宋_GB2312" w:eastAsia="仿宋_GB2312" w:hAnsi="Times New Roman" w:hint="eastAsia"/>
          <w:sz w:val="28"/>
          <w:szCs w:val="28"/>
        </w:rPr>
        <w:t>；</w:t>
      </w:r>
    </w:p>
    <w:p w:rsidR="00B45763" w:rsidRPr="00157992" w:rsidRDefault="00E3753F" w:rsidP="00C93511">
      <w:pPr>
        <w:topLinePunct/>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生态环境部环境工程评估中心拥有项目全部知识产权。项目验收前，承担单位应提供详细的系统编译和运行环境设置说明，并协助生态环境部环境工程评估中心和河南省生态环境厅技术人员按说明搭建环境，完成系统编译和运行。通过编译和运行测试后的系统作为软件验收的依据，仅提供编译好的软件或提供不完整的源码，均视为不合格成果。</w:t>
      </w:r>
    </w:p>
    <w:p w:rsidR="00532461" w:rsidRPr="00157992" w:rsidRDefault="00532461" w:rsidP="00A2030D">
      <w:pPr>
        <w:widowControl/>
        <w:spacing w:line="480" w:lineRule="auto"/>
        <w:ind w:left="420" w:hanging="420"/>
        <w:jc w:val="left"/>
        <w:rPr>
          <w:rFonts w:ascii="Arial" w:eastAsia="宋体" w:hAnsi="Arial" w:cs="Arial"/>
          <w:kern w:val="0"/>
          <w:sz w:val="18"/>
          <w:szCs w:val="18"/>
        </w:rPr>
      </w:pPr>
      <w:r w:rsidRPr="00157992">
        <w:rPr>
          <w:rFonts w:asciiTheme="minorEastAsia" w:hAnsiTheme="minorEastAsia" w:cstheme="minorEastAsia" w:hint="eastAsia"/>
          <w:b/>
          <w:bCs/>
          <w:kern w:val="0"/>
          <w:sz w:val="26"/>
          <w:szCs w:val="26"/>
        </w:rPr>
        <w:t>四、</w:t>
      </w:r>
      <w:r w:rsidRPr="00157992">
        <w:rPr>
          <w:rFonts w:ascii="Times New Roman" w:hAnsi="Times New Roman" w:cs="Times New Roman"/>
          <w:kern w:val="0"/>
          <w:sz w:val="14"/>
          <w:szCs w:val="14"/>
        </w:rPr>
        <w:t xml:space="preserve">    </w:t>
      </w:r>
      <w:r w:rsidRPr="00157992">
        <w:rPr>
          <w:rFonts w:asciiTheme="minorEastAsia" w:hAnsiTheme="minorEastAsia" w:cs="Arial" w:hint="eastAsia"/>
          <w:b/>
          <w:bCs/>
          <w:kern w:val="0"/>
          <w:sz w:val="26"/>
          <w:szCs w:val="26"/>
        </w:rPr>
        <w:t>拟支持经费：</w:t>
      </w:r>
      <w:r w:rsidR="00F701C1" w:rsidRPr="00157992">
        <w:rPr>
          <w:rFonts w:asciiTheme="minorEastAsia" w:hAnsiTheme="minorEastAsia" w:cs="Arial" w:hint="eastAsia"/>
          <w:b/>
          <w:bCs/>
          <w:kern w:val="0"/>
          <w:sz w:val="26"/>
          <w:szCs w:val="26"/>
        </w:rPr>
        <w:t>40</w:t>
      </w:r>
      <w:r w:rsidRPr="00157992">
        <w:rPr>
          <w:rFonts w:asciiTheme="minorEastAsia" w:hAnsiTheme="minorEastAsia" w:cs="Arial" w:hint="eastAsia"/>
          <w:b/>
          <w:bCs/>
          <w:kern w:val="0"/>
          <w:sz w:val="26"/>
          <w:szCs w:val="26"/>
        </w:rPr>
        <w:t>万元。</w:t>
      </w:r>
    </w:p>
    <w:p w:rsidR="00532461" w:rsidRPr="00157992" w:rsidRDefault="00532461" w:rsidP="00532461">
      <w:pPr>
        <w:widowControl/>
        <w:spacing w:line="480" w:lineRule="auto"/>
        <w:ind w:left="420" w:hanging="420"/>
        <w:jc w:val="left"/>
        <w:rPr>
          <w:rFonts w:ascii="Arial" w:eastAsia="宋体" w:hAnsi="Arial" w:cs="Arial"/>
          <w:kern w:val="0"/>
          <w:sz w:val="18"/>
          <w:szCs w:val="18"/>
        </w:rPr>
      </w:pPr>
      <w:r w:rsidRPr="00157992">
        <w:rPr>
          <w:rFonts w:asciiTheme="minorEastAsia" w:hAnsiTheme="minorEastAsia" w:cstheme="minorEastAsia" w:hint="eastAsia"/>
          <w:b/>
          <w:bCs/>
          <w:kern w:val="0"/>
          <w:sz w:val="26"/>
          <w:szCs w:val="26"/>
        </w:rPr>
        <w:t>五、</w:t>
      </w:r>
      <w:r w:rsidRPr="00157992">
        <w:rPr>
          <w:rFonts w:ascii="Times New Roman" w:hAnsi="Times New Roman" w:cs="Times New Roman"/>
          <w:kern w:val="0"/>
          <w:sz w:val="14"/>
          <w:szCs w:val="14"/>
        </w:rPr>
        <w:t xml:space="preserve">    </w:t>
      </w:r>
      <w:r w:rsidRPr="00157992">
        <w:rPr>
          <w:rFonts w:asciiTheme="minorEastAsia" w:hAnsiTheme="minorEastAsia" w:cs="Arial" w:hint="eastAsia"/>
          <w:b/>
          <w:bCs/>
          <w:kern w:val="0"/>
          <w:sz w:val="26"/>
          <w:szCs w:val="26"/>
        </w:rPr>
        <w:t xml:space="preserve">申报条件 </w:t>
      </w:r>
    </w:p>
    <w:p w:rsidR="00532461" w:rsidRPr="00157992" w:rsidRDefault="00532461" w:rsidP="007A0BA3">
      <w:pPr>
        <w:topLinePunct/>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在中华人民共和国境内注册，具有法人资格的企业、事业单位和环保社会组织均可单独申报，如大专院校、科研院所、企业、行业协会、国际组织、国际咨询公司及其他经审查符合条件的组织或机构。本次公开选聘不接受个人申请</w:t>
      </w:r>
      <w:r w:rsidR="001C2F7A" w:rsidRPr="00157992">
        <w:rPr>
          <w:rFonts w:ascii="仿宋_GB2312" w:eastAsia="仿宋_GB2312" w:hAnsi="Times New Roman" w:hint="eastAsia"/>
          <w:sz w:val="28"/>
          <w:szCs w:val="28"/>
        </w:rPr>
        <w:t>及联合申报</w:t>
      </w:r>
      <w:r w:rsidRPr="00157992">
        <w:rPr>
          <w:rFonts w:ascii="仿宋_GB2312" w:eastAsia="仿宋_GB2312" w:hAnsi="Times New Roman" w:hint="eastAsia"/>
          <w:sz w:val="28"/>
          <w:szCs w:val="28"/>
        </w:rPr>
        <w:t xml:space="preserve">。 </w:t>
      </w:r>
    </w:p>
    <w:p w:rsidR="00532461" w:rsidRPr="00157992" w:rsidRDefault="00532461" w:rsidP="001C2F7A">
      <w:pPr>
        <w:widowControl/>
        <w:spacing w:line="480" w:lineRule="auto"/>
        <w:jc w:val="left"/>
        <w:rPr>
          <w:rFonts w:ascii="Arial" w:eastAsia="宋体" w:hAnsi="Arial" w:cs="Arial"/>
          <w:kern w:val="0"/>
          <w:sz w:val="18"/>
          <w:szCs w:val="18"/>
        </w:rPr>
      </w:pPr>
      <w:r w:rsidRPr="00157992">
        <w:rPr>
          <w:rFonts w:asciiTheme="minorEastAsia" w:hAnsiTheme="minorEastAsia" w:cs="宋体" w:hint="eastAsia"/>
          <w:kern w:val="0"/>
          <w:sz w:val="26"/>
          <w:szCs w:val="26"/>
        </w:rPr>
        <w:t> </w:t>
      </w:r>
      <w:r w:rsidRPr="00157992">
        <w:rPr>
          <w:rFonts w:asciiTheme="minorEastAsia" w:hAnsiTheme="minorEastAsia" w:cstheme="minorEastAsia" w:hint="eastAsia"/>
          <w:b/>
          <w:bCs/>
          <w:kern w:val="0"/>
          <w:sz w:val="26"/>
          <w:szCs w:val="26"/>
        </w:rPr>
        <w:t>六、</w:t>
      </w:r>
      <w:r w:rsidRPr="00157992">
        <w:rPr>
          <w:rFonts w:ascii="Times New Roman" w:hAnsi="Times New Roman" w:cs="Times New Roman"/>
          <w:kern w:val="0"/>
          <w:sz w:val="14"/>
          <w:szCs w:val="14"/>
        </w:rPr>
        <w:t xml:space="preserve">    </w:t>
      </w:r>
      <w:r w:rsidRPr="00157992">
        <w:rPr>
          <w:rFonts w:asciiTheme="minorEastAsia" w:hAnsiTheme="minorEastAsia" w:cs="Arial" w:hint="eastAsia"/>
          <w:b/>
          <w:bCs/>
          <w:kern w:val="0"/>
          <w:sz w:val="26"/>
          <w:szCs w:val="26"/>
        </w:rPr>
        <w:t xml:space="preserve">申请受理 </w:t>
      </w:r>
    </w:p>
    <w:p w:rsidR="00532461" w:rsidRPr="00157992" w:rsidRDefault="00532461" w:rsidP="007A0BA3">
      <w:pPr>
        <w:topLinePunct/>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公开选聘工作自本公告公布之日起开始，参加选聘单位可登录</w:t>
      </w:r>
      <w:r w:rsidRPr="00157992">
        <w:rPr>
          <w:rFonts w:ascii="仿宋_GB2312" w:eastAsia="仿宋_GB2312" w:hAnsi="Times New Roman"/>
          <w:sz w:val="28"/>
          <w:szCs w:val="28"/>
        </w:rPr>
        <w:t>中</w:t>
      </w:r>
      <w:r w:rsidRPr="00157992">
        <w:rPr>
          <w:rFonts w:ascii="仿宋_GB2312" w:eastAsia="仿宋_GB2312" w:hAnsi="Times New Roman"/>
          <w:sz w:val="28"/>
          <w:szCs w:val="28"/>
        </w:rPr>
        <w:lastRenderedPageBreak/>
        <w:t>国环境影响评价网</w:t>
      </w:r>
      <w:r w:rsidR="005676A5" w:rsidRPr="00157992">
        <w:rPr>
          <w:rFonts w:ascii="仿宋_GB2312" w:eastAsia="仿宋_GB2312" w:hAnsi="Times New Roman" w:hint="eastAsia"/>
          <w:sz w:val="28"/>
          <w:szCs w:val="28"/>
        </w:rPr>
        <w:t>（</w:t>
      </w:r>
      <w:hyperlink r:id="rId8" w:history="1">
        <w:r w:rsidRPr="00157992">
          <w:rPr>
            <w:rFonts w:ascii="仿宋_GB2312" w:eastAsia="仿宋_GB2312" w:hAnsi="Times New Roman"/>
            <w:sz w:val="28"/>
            <w:szCs w:val="28"/>
          </w:rPr>
          <w:t>http://www.china-eia.com</w:t>
        </w:r>
      </w:hyperlink>
      <w:r w:rsidRPr="00157992">
        <w:rPr>
          <w:rFonts w:ascii="仿宋_GB2312" w:eastAsia="仿宋_GB2312" w:hAnsi="Times New Roman"/>
          <w:sz w:val="28"/>
          <w:szCs w:val="28"/>
        </w:rPr>
        <w:t>），下载相</w:t>
      </w:r>
      <w:r w:rsidRPr="00157992">
        <w:rPr>
          <w:rFonts w:ascii="仿宋_GB2312" w:eastAsia="仿宋_GB2312" w:hAnsi="Times New Roman" w:hint="eastAsia"/>
          <w:sz w:val="28"/>
          <w:szCs w:val="28"/>
        </w:rPr>
        <w:t>关材料。</w:t>
      </w:r>
    </w:p>
    <w:p w:rsidR="00532461" w:rsidRPr="00157992" w:rsidRDefault="00532461" w:rsidP="007A0BA3">
      <w:pPr>
        <w:topLinePunct/>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 xml:space="preserve">申请文件由申请函、课题申报书（含经费预算）等构成。 </w:t>
      </w:r>
    </w:p>
    <w:p w:rsidR="00532461" w:rsidRPr="00157992" w:rsidRDefault="00532461" w:rsidP="007A0BA3">
      <w:pPr>
        <w:topLinePunct/>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申请文件以中文编写，一律用 A4 纸，仿宋体四号字打印并装订成册，同时附上电子版（word 格式，电子版和纸板均提交视为有效）。</w:t>
      </w:r>
    </w:p>
    <w:p w:rsidR="00532461" w:rsidRPr="00157992" w:rsidRDefault="00532461" w:rsidP="007A0BA3">
      <w:pPr>
        <w:topLinePunct/>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课题申报书文件内容分课题需求及关键问题分析、</w:t>
      </w:r>
      <w:r w:rsidR="001C2F7A" w:rsidRPr="00157992">
        <w:rPr>
          <w:rFonts w:ascii="仿宋_GB2312" w:eastAsia="仿宋_GB2312" w:hAnsi="Times New Roman" w:hint="eastAsia"/>
          <w:sz w:val="28"/>
          <w:szCs w:val="28"/>
        </w:rPr>
        <w:t>整体设计方案、</w:t>
      </w:r>
      <w:r w:rsidRPr="00157992">
        <w:rPr>
          <w:rFonts w:ascii="仿宋_GB2312" w:eastAsia="仿宋_GB2312" w:hAnsi="Times New Roman" w:hint="eastAsia"/>
          <w:sz w:val="28"/>
          <w:szCs w:val="28"/>
        </w:rPr>
        <w:t xml:space="preserve">现有工作基础和优势、项目组织实施方案、主要产出和考核指标、经费预算等章节。 </w:t>
      </w:r>
    </w:p>
    <w:p w:rsidR="00532461" w:rsidRPr="00157992" w:rsidRDefault="00532461" w:rsidP="007A0BA3">
      <w:pPr>
        <w:topLinePunct/>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 xml:space="preserve">课题申报书及有关资料应有法定代表人（或委托授权人）签字并加盖公章，全部申请文件须包装完好，封皮上写明申请课题、申请单位名称、地址、邮政编码、电话号码、联系人，并加盖单位公章。 </w:t>
      </w:r>
    </w:p>
    <w:p w:rsidR="00532461" w:rsidRPr="00157992" w:rsidRDefault="00532461" w:rsidP="007A0BA3">
      <w:pPr>
        <w:topLinePunct/>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 xml:space="preserve">申请文件一式 5 份，正本 1 份，副本 4 份，在每份申请书要注明正本和副本，正、副本分别封装并在封面上注明。一旦正本和副本不符，则以正本为准。 </w:t>
      </w:r>
    </w:p>
    <w:p w:rsidR="00532461" w:rsidRPr="00157992" w:rsidRDefault="00532461" w:rsidP="007A0BA3">
      <w:pPr>
        <w:topLinePunct/>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寄达申请文件的截止时间为</w:t>
      </w:r>
      <w:r w:rsidR="00E1015D" w:rsidRPr="00157992">
        <w:rPr>
          <w:rFonts w:ascii="仿宋_GB2312" w:eastAsia="仿宋_GB2312" w:hAnsi="Times New Roman"/>
          <w:sz w:val="28"/>
          <w:szCs w:val="28"/>
        </w:rPr>
        <w:t>201</w:t>
      </w:r>
      <w:r w:rsidR="005676A5" w:rsidRPr="00157992">
        <w:rPr>
          <w:rFonts w:ascii="仿宋_GB2312" w:eastAsia="仿宋_GB2312" w:hAnsi="Times New Roman" w:hint="eastAsia"/>
          <w:sz w:val="28"/>
          <w:szCs w:val="28"/>
        </w:rPr>
        <w:t>9</w:t>
      </w:r>
      <w:r w:rsidRPr="00157992">
        <w:rPr>
          <w:rFonts w:ascii="仿宋_GB2312" w:eastAsia="仿宋_GB2312" w:hAnsi="Times New Roman" w:hint="eastAsia"/>
          <w:sz w:val="28"/>
          <w:szCs w:val="28"/>
        </w:rPr>
        <w:t>年</w:t>
      </w:r>
      <w:r w:rsidR="005676A5" w:rsidRPr="00157992">
        <w:rPr>
          <w:rFonts w:ascii="仿宋_GB2312" w:eastAsia="仿宋_GB2312" w:hAnsi="Times New Roman" w:hint="eastAsia"/>
          <w:sz w:val="28"/>
          <w:szCs w:val="28"/>
        </w:rPr>
        <w:t>9</w:t>
      </w:r>
      <w:r w:rsidRPr="00157992">
        <w:rPr>
          <w:rFonts w:ascii="仿宋_GB2312" w:eastAsia="仿宋_GB2312" w:hAnsi="Times New Roman" w:hint="eastAsia"/>
          <w:sz w:val="28"/>
          <w:szCs w:val="28"/>
        </w:rPr>
        <w:t>月</w:t>
      </w:r>
      <w:r w:rsidR="005676A5" w:rsidRPr="00157992">
        <w:rPr>
          <w:rFonts w:ascii="仿宋_GB2312" w:eastAsia="仿宋_GB2312" w:hAnsi="Times New Roman" w:hint="eastAsia"/>
          <w:sz w:val="28"/>
          <w:szCs w:val="28"/>
        </w:rPr>
        <w:t>2</w:t>
      </w:r>
      <w:r w:rsidR="00943126">
        <w:rPr>
          <w:rFonts w:ascii="仿宋_GB2312" w:eastAsia="仿宋_GB2312" w:hAnsi="Times New Roman"/>
          <w:sz w:val="28"/>
          <w:szCs w:val="28"/>
        </w:rPr>
        <w:t>9</w:t>
      </w:r>
      <w:r w:rsidRPr="00157992">
        <w:rPr>
          <w:rFonts w:ascii="仿宋_GB2312" w:eastAsia="仿宋_GB2312" w:hAnsi="Times New Roman" w:hint="eastAsia"/>
          <w:sz w:val="28"/>
          <w:szCs w:val="28"/>
        </w:rPr>
        <w:t>日</w:t>
      </w:r>
      <w:r w:rsidRPr="00157992">
        <w:rPr>
          <w:rFonts w:ascii="仿宋_GB2312" w:eastAsia="仿宋_GB2312" w:hAnsi="Times New Roman"/>
          <w:sz w:val="28"/>
          <w:szCs w:val="28"/>
        </w:rPr>
        <w:t xml:space="preserve"> 17:00</w:t>
      </w:r>
      <w:r w:rsidRPr="00157992">
        <w:rPr>
          <w:rFonts w:ascii="仿宋_GB2312" w:eastAsia="仿宋_GB2312" w:hAnsi="Times New Roman" w:hint="eastAsia"/>
          <w:sz w:val="28"/>
          <w:szCs w:val="28"/>
        </w:rPr>
        <w:t>（以邮戳为准），并同时发送电子邮件。</w:t>
      </w:r>
    </w:p>
    <w:p w:rsidR="00532461" w:rsidRPr="00157992" w:rsidRDefault="00532461" w:rsidP="007A0BA3">
      <w:pPr>
        <w:topLinePunct/>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 xml:space="preserve">联系方式： </w:t>
      </w:r>
    </w:p>
    <w:p w:rsidR="00532461" w:rsidRPr="00157992" w:rsidRDefault="00532461" w:rsidP="007A0BA3">
      <w:pPr>
        <w:topLinePunct/>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地址：北京市朝阳区北苑路大羊坊 8 号，</w:t>
      </w:r>
      <w:r w:rsidR="005676A5" w:rsidRPr="00157992">
        <w:rPr>
          <w:rFonts w:ascii="仿宋_GB2312" w:eastAsia="仿宋_GB2312" w:hAnsi="Times New Roman" w:hint="eastAsia"/>
          <w:sz w:val="28"/>
          <w:szCs w:val="28"/>
        </w:rPr>
        <w:t>生态环境部</w:t>
      </w:r>
      <w:r w:rsidRPr="00157992">
        <w:rPr>
          <w:rFonts w:ascii="仿宋_GB2312" w:eastAsia="仿宋_GB2312" w:hAnsi="Times New Roman" w:hint="eastAsia"/>
          <w:sz w:val="28"/>
          <w:szCs w:val="28"/>
        </w:rPr>
        <w:t>环境工程评估中心</w:t>
      </w:r>
    </w:p>
    <w:p w:rsidR="00532461" w:rsidRPr="00157992" w:rsidRDefault="00532461" w:rsidP="007A0BA3">
      <w:pPr>
        <w:topLinePunct/>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邮编：</w:t>
      </w:r>
      <w:r w:rsidRPr="00157992">
        <w:rPr>
          <w:rFonts w:ascii="仿宋_GB2312" w:eastAsia="仿宋_GB2312" w:hAnsi="Times New Roman"/>
          <w:sz w:val="28"/>
          <w:szCs w:val="28"/>
        </w:rPr>
        <w:t xml:space="preserve">100012 </w:t>
      </w:r>
    </w:p>
    <w:p w:rsidR="00532461" w:rsidRPr="00157992" w:rsidRDefault="00532461" w:rsidP="007A0BA3">
      <w:pPr>
        <w:topLinePunct/>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联系人：</w:t>
      </w:r>
      <w:r w:rsidR="005676A5" w:rsidRPr="00157992">
        <w:rPr>
          <w:rFonts w:ascii="仿宋_GB2312" w:eastAsia="仿宋_GB2312" w:hAnsi="Times New Roman"/>
          <w:sz w:val="28"/>
          <w:szCs w:val="28"/>
        </w:rPr>
        <w:t xml:space="preserve"> </w:t>
      </w:r>
      <w:r w:rsidR="00311FB4" w:rsidRPr="00157992">
        <w:rPr>
          <w:rFonts w:ascii="仿宋_GB2312" w:eastAsia="仿宋_GB2312" w:hAnsi="Times New Roman" w:hint="eastAsia"/>
          <w:sz w:val="28"/>
          <w:szCs w:val="28"/>
        </w:rPr>
        <w:t>王 琰</w:t>
      </w:r>
    </w:p>
    <w:p w:rsidR="00532461" w:rsidRPr="00157992" w:rsidRDefault="00532461" w:rsidP="007A0BA3">
      <w:pPr>
        <w:topLinePunct/>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联系电话：</w:t>
      </w:r>
      <w:r w:rsidR="00311FB4" w:rsidRPr="00157992">
        <w:rPr>
          <w:rFonts w:ascii="仿宋_GB2312" w:eastAsia="仿宋_GB2312" w:hAnsi="Times New Roman"/>
          <w:sz w:val="28"/>
          <w:szCs w:val="28"/>
        </w:rPr>
        <w:t>01084757210</w:t>
      </w:r>
    </w:p>
    <w:p w:rsidR="00532461" w:rsidRPr="00157992" w:rsidRDefault="00532461" w:rsidP="007A0BA3">
      <w:pPr>
        <w:topLinePunct/>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邮箱：</w:t>
      </w:r>
      <w:r w:rsidR="00311FB4" w:rsidRPr="00157992">
        <w:rPr>
          <w:rFonts w:ascii="仿宋_GB2312" w:eastAsia="仿宋_GB2312" w:hAnsi="Times New Roman" w:hint="eastAsia"/>
          <w:sz w:val="28"/>
          <w:szCs w:val="28"/>
        </w:rPr>
        <w:t>w</w:t>
      </w:r>
      <w:r w:rsidR="00311FB4" w:rsidRPr="00157992">
        <w:rPr>
          <w:rFonts w:ascii="仿宋_GB2312" w:eastAsia="仿宋_GB2312" w:hAnsi="Times New Roman"/>
          <w:sz w:val="28"/>
          <w:szCs w:val="28"/>
        </w:rPr>
        <w:t>angyan@acee.</w:t>
      </w:r>
      <w:r w:rsidR="004D34ED" w:rsidRPr="00157992">
        <w:rPr>
          <w:rFonts w:ascii="仿宋_GB2312" w:eastAsia="仿宋_GB2312" w:hAnsi="Times New Roman"/>
          <w:sz w:val="28"/>
          <w:szCs w:val="28"/>
        </w:rPr>
        <w:t>org.cn</w:t>
      </w:r>
    </w:p>
    <w:p w:rsidR="00532461" w:rsidRPr="00157992" w:rsidRDefault="00532461" w:rsidP="001C2F7A">
      <w:pPr>
        <w:widowControl/>
        <w:spacing w:line="480" w:lineRule="auto"/>
        <w:jc w:val="left"/>
        <w:rPr>
          <w:rFonts w:ascii="Arial" w:eastAsia="宋体" w:hAnsi="Arial" w:cs="Arial"/>
          <w:kern w:val="0"/>
          <w:sz w:val="18"/>
          <w:szCs w:val="18"/>
        </w:rPr>
      </w:pPr>
      <w:r w:rsidRPr="00157992">
        <w:rPr>
          <w:rFonts w:asciiTheme="minorEastAsia" w:hAnsiTheme="minorEastAsia" w:cs="宋体" w:hint="eastAsia"/>
          <w:kern w:val="0"/>
          <w:sz w:val="26"/>
          <w:szCs w:val="26"/>
        </w:rPr>
        <w:t> </w:t>
      </w:r>
      <w:r w:rsidRPr="00157992">
        <w:rPr>
          <w:rFonts w:asciiTheme="minorEastAsia" w:hAnsiTheme="minorEastAsia" w:cstheme="minorEastAsia" w:hint="eastAsia"/>
          <w:b/>
          <w:bCs/>
          <w:kern w:val="0"/>
          <w:sz w:val="26"/>
          <w:szCs w:val="26"/>
        </w:rPr>
        <w:t>七、</w:t>
      </w:r>
      <w:r w:rsidRPr="00157992">
        <w:rPr>
          <w:rFonts w:ascii="Times New Roman" w:hAnsi="Times New Roman" w:cs="Times New Roman"/>
          <w:kern w:val="0"/>
          <w:sz w:val="14"/>
          <w:szCs w:val="14"/>
        </w:rPr>
        <w:t xml:space="preserve">    </w:t>
      </w:r>
      <w:r w:rsidRPr="00157992">
        <w:rPr>
          <w:rFonts w:asciiTheme="minorEastAsia" w:hAnsiTheme="minorEastAsia" w:cs="Arial" w:hint="eastAsia"/>
          <w:b/>
          <w:bCs/>
          <w:kern w:val="0"/>
          <w:sz w:val="26"/>
          <w:szCs w:val="26"/>
        </w:rPr>
        <w:t xml:space="preserve">课题管理和实施 </w:t>
      </w:r>
    </w:p>
    <w:p w:rsidR="00532461" w:rsidRPr="00157992" w:rsidRDefault="005F2BBB" w:rsidP="007A0BA3">
      <w:pPr>
        <w:topLinePunct/>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申报单位须</w:t>
      </w:r>
      <w:r w:rsidR="00532461" w:rsidRPr="00157992">
        <w:rPr>
          <w:rFonts w:ascii="仿宋_GB2312" w:eastAsia="仿宋_GB2312" w:hAnsi="Times New Roman" w:hint="eastAsia"/>
          <w:sz w:val="28"/>
          <w:szCs w:val="28"/>
        </w:rPr>
        <w:t>保障课题研究工作的顺利实施。</w:t>
      </w:r>
      <w:r w:rsidRPr="00157992">
        <w:rPr>
          <w:rFonts w:ascii="仿宋_GB2312" w:eastAsia="仿宋_GB2312" w:hAnsi="Times New Roman" w:hint="eastAsia"/>
          <w:sz w:val="28"/>
          <w:szCs w:val="28"/>
        </w:rPr>
        <w:t>生态环境</w:t>
      </w:r>
      <w:r w:rsidR="00532461" w:rsidRPr="00157992">
        <w:rPr>
          <w:rFonts w:ascii="仿宋_GB2312" w:eastAsia="仿宋_GB2312" w:hAnsi="Times New Roman" w:hint="eastAsia"/>
          <w:sz w:val="28"/>
          <w:szCs w:val="28"/>
        </w:rPr>
        <w:t>部环境工程评估中心将指定专人负责项目的跟踪管理。公开选聘选定的课题承担</w:t>
      </w:r>
      <w:r w:rsidR="00532461" w:rsidRPr="00157992">
        <w:rPr>
          <w:rFonts w:ascii="仿宋_GB2312" w:eastAsia="仿宋_GB2312" w:hAnsi="Times New Roman" w:hint="eastAsia"/>
          <w:sz w:val="28"/>
          <w:szCs w:val="28"/>
        </w:rPr>
        <w:lastRenderedPageBreak/>
        <w:t>单位按项目管理要求细化实施方案，进一步明确相关配套条件、阶段进度等</w:t>
      </w:r>
      <w:r w:rsidRPr="00157992">
        <w:rPr>
          <w:rFonts w:ascii="仿宋_GB2312" w:eastAsia="仿宋_GB2312" w:hAnsi="Times New Roman" w:hint="eastAsia"/>
          <w:sz w:val="28"/>
          <w:szCs w:val="28"/>
        </w:rPr>
        <w:t>。</w:t>
      </w:r>
      <w:r w:rsidR="00532461" w:rsidRPr="00157992">
        <w:rPr>
          <w:rFonts w:ascii="仿宋_GB2312" w:eastAsia="仿宋_GB2312" w:hAnsi="Times New Roman" w:hint="eastAsia"/>
          <w:sz w:val="28"/>
          <w:szCs w:val="28"/>
        </w:rPr>
        <w:t>研究期内，</w:t>
      </w:r>
      <w:r w:rsidR="005676A5" w:rsidRPr="00157992">
        <w:rPr>
          <w:rFonts w:ascii="仿宋_GB2312" w:eastAsia="仿宋_GB2312" w:hAnsi="Times New Roman" w:hint="eastAsia"/>
          <w:sz w:val="28"/>
          <w:szCs w:val="28"/>
        </w:rPr>
        <w:t>生态环境部</w:t>
      </w:r>
      <w:r w:rsidR="00532461" w:rsidRPr="00157992">
        <w:rPr>
          <w:rFonts w:ascii="仿宋_GB2312" w:eastAsia="仿宋_GB2312" w:hAnsi="Times New Roman" w:hint="eastAsia"/>
          <w:sz w:val="28"/>
          <w:szCs w:val="28"/>
        </w:rPr>
        <w:t xml:space="preserve">环境工程评估中心可依据研究工作需要，要求承担单位作若干研究进展情况汇报。 </w:t>
      </w:r>
    </w:p>
    <w:p w:rsidR="00532461" w:rsidRPr="00157992" w:rsidRDefault="00532461" w:rsidP="007A0BA3">
      <w:pPr>
        <w:topLinePunct/>
        <w:adjustRightInd w:val="0"/>
        <w:snapToGrid w:val="0"/>
        <w:spacing w:line="360" w:lineRule="auto"/>
        <w:ind w:firstLineChars="200" w:firstLine="560"/>
        <w:rPr>
          <w:rFonts w:ascii="仿宋_GB2312" w:eastAsia="仿宋_GB2312" w:hAnsi="Times New Roman"/>
          <w:sz w:val="28"/>
          <w:szCs w:val="28"/>
        </w:rPr>
      </w:pPr>
      <w:r w:rsidRPr="00157992">
        <w:rPr>
          <w:rFonts w:ascii="仿宋_GB2312" w:eastAsia="仿宋_GB2312" w:hAnsi="Times New Roman" w:hint="eastAsia"/>
          <w:sz w:val="28"/>
          <w:szCs w:val="28"/>
        </w:rPr>
        <w:t>承担单位应于</w:t>
      </w:r>
      <w:r w:rsidR="00E1015D" w:rsidRPr="00157992">
        <w:rPr>
          <w:rFonts w:ascii="仿宋_GB2312" w:eastAsia="仿宋_GB2312" w:hAnsi="Times New Roman"/>
          <w:sz w:val="28"/>
          <w:szCs w:val="28"/>
        </w:rPr>
        <w:t>201</w:t>
      </w:r>
      <w:r w:rsidR="005F2BBB" w:rsidRPr="00157992">
        <w:rPr>
          <w:rFonts w:ascii="仿宋_GB2312" w:eastAsia="仿宋_GB2312" w:hAnsi="Times New Roman" w:hint="eastAsia"/>
          <w:sz w:val="28"/>
          <w:szCs w:val="28"/>
        </w:rPr>
        <w:t>9</w:t>
      </w:r>
      <w:r w:rsidRPr="00157992">
        <w:rPr>
          <w:rFonts w:ascii="仿宋_GB2312" w:eastAsia="仿宋_GB2312" w:hAnsi="Times New Roman" w:hint="eastAsia"/>
          <w:sz w:val="28"/>
          <w:szCs w:val="28"/>
        </w:rPr>
        <w:t>年</w:t>
      </w:r>
      <w:r w:rsidR="00902E0B" w:rsidRPr="00157992">
        <w:rPr>
          <w:rFonts w:ascii="仿宋_GB2312" w:eastAsia="仿宋_GB2312" w:hAnsi="Times New Roman" w:hint="eastAsia"/>
          <w:sz w:val="28"/>
          <w:szCs w:val="28"/>
        </w:rPr>
        <w:t>1</w:t>
      </w:r>
      <w:r w:rsidR="007E212D" w:rsidRPr="00157992">
        <w:rPr>
          <w:rFonts w:ascii="仿宋_GB2312" w:eastAsia="仿宋_GB2312" w:hAnsi="Times New Roman" w:hint="eastAsia"/>
          <w:sz w:val="28"/>
          <w:szCs w:val="28"/>
        </w:rPr>
        <w:t>2</w:t>
      </w:r>
      <w:r w:rsidRPr="00157992">
        <w:rPr>
          <w:rFonts w:ascii="仿宋_GB2312" w:eastAsia="仿宋_GB2312" w:hAnsi="Times New Roman" w:hint="eastAsia"/>
          <w:sz w:val="28"/>
          <w:szCs w:val="28"/>
        </w:rPr>
        <w:t>月</w:t>
      </w:r>
      <w:r w:rsidR="007E212D" w:rsidRPr="00157992">
        <w:rPr>
          <w:rFonts w:ascii="仿宋_GB2312" w:eastAsia="仿宋_GB2312" w:hAnsi="Times New Roman" w:hint="eastAsia"/>
          <w:sz w:val="28"/>
          <w:szCs w:val="28"/>
        </w:rPr>
        <w:t>1</w:t>
      </w:r>
      <w:r w:rsidR="00DF69A3" w:rsidRPr="00157992">
        <w:rPr>
          <w:rFonts w:ascii="仿宋_GB2312" w:eastAsia="仿宋_GB2312" w:hAnsi="Times New Roman" w:hint="eastAsia"/>
          <w:sz w:val="28"/>
          <w:szCs w:val="28"/>
        </w:rPr>
        <w:t>0</w:t>
      </w:r>
      <w:r w:rsidR="00362CAD" w:rsidRPr="00157992">
        <w:rPr>
          <w:rFonts w:ascii="仿宋_GB2312" w:eastAsia="仿宋_GB2312" w:hAnsi="Times New Roman" w:hint="eastAsia"/>
          <w:sz w:val="28"/>
          <w:szCs w:val="28"/>
        </w:rPr>
        <w:t>日</w:t>
      </w:r>
      <w:r w:rsidRPr="00157992">
        <w:rPr>
          <w:rFonts w:ascii="仿宋_GB2312" w:eastAsia="仿宋_GB2312" w:hAnsi="Times New Roman" w:hint="eastAsia"/>
          <w:sz w:val="28"/>
          <w:szCs w:val="28"/>
        </w:rPr>
        <w:t>前完成</w:t>
      </w:r>
      <w:r w:rsidR="005F2BBB" w:rsidRPr="00157992">
        <w:rPr>
          <w:rFonts w:ascii="仿宋_GB2312" w:eastAsia="仿宋_GB2312" w:hAnsi="Times New Roman" w:hint="eastAsia"/>
          <w:sz w:val="28"/>
          <w:szCs w:val="28"/>
        </w:rPr>
        <w:t>项目成果提交</w:t>
      </w:r>
      <w:r w:rsidRPr="00157992">
        <w:rPr>
          <w:rFonts w:ascii="仿宋_GB2312" w:eastAsia="仿宋_GB2312" w:hAnsi="Times New Roman" w:hint="eastAsia"/>
          <w:sz w:val="28"/>
          <w:szCs w:val="28"/>
        </w:rPr>
        <w:t>，由</w:t>
      </w:r>
      <w:r w:rsidR="005F2BBB" w:rsidRPr="00157992">
        <w:rPr>
          <w:rFonts w:ascii="仿宋_GB2312" w:eastAsia="仿宋_GB2312" w:hAnsi="Times New Roman" w:hint="eastAsia"/>
          <w:sz w:val="28"/>
          <w:szCs w:val="28"/>
        </w:rPr>
        <w:t>生态环境</w:t>
      </w:r>
      <w:r w:rsidRPr="00157992">
        <w:rPr>
          <w:rFonts w:ascii="仿宋_GB2312" w:eastAsia="仿宋_GB2312" w:hAnsi="Times New Roman" w:hint="eastAsia"/>
          <w:sz w:val="28"/>
          <w:szCs w:val="28"/>
        </w:rPr>
        <w:t>部环境工程评估中心组织评议审查。承担单位根据评议审查结果，对</w:t>
      </w:r>
      <w:r w:rsidR="005F2BBB" w:rsidRPr="00157992">
        <w:rPr>
          <w:rFonts w:ascii="仿宋_GB2312" w:eastAsia="仿宋_GB2312" w:hAnsi="Times New Roman" w:hint="eastAsia"/>
          <w:sz w:val="28"/>
          <w:szCs w:val="28"/>
        </w:rPr>
        <w:t>成果</w:t>
      </w:r>
      <w:r w:rsidRPr="00157992">
        <w:rPr>
          <w:rFonts w:ascii="仿宋_GB2312" w:eastAsia="仿宋_GB2312" w:hAnsi="Times New Roman" w:hint="eastAsia"/>
          <w:sz w:val="28"/>
          <w:szCs w:val="28"/>
        </w:rPr>
        <w:t>进行修改完善，并于</w:t>
      </w:r>
      <w:r w:rsidR="00E1015D" w:rsidRPr="00157992">
        <w:rPr>
          <w:rFonts w:ascii="仿宋_GB2312" w:eastAsia="仿宋_GB2312" w:hAnsi="Times New Roman"/>
          <w:sz w:val="28"/>
          <w:szCs w:val="28"/>
        </w:rPr>
        <w:t>20</w:t>
      </w:r>
      <w:r w:rsidR="00DF69A3" w:rsidRPr="00157992">
        <w:rPr>
          <w:rFonts w:ascii="仿宋_GB2312" w:eastAsia="仿宋_GB2312" w:hAnsi="Times New Roman" w:hint="eastAsia"/>
          <w:sz w:val="28"/>
          <w:szCs w:val="28"/>
        </w:rPr>
        <w:t>20</w:t>
      </w:r>
      <w:r w:rsidRPr="00157992">
        <w:rPr>
          <w:rFonts w:ascii="仿宋_GB2312" w:eastAsia="仿宋_GB2312" w:hAnsi="Times New Roman" w:hint="eastAsia"/>
          <w:sz w:val="28"/>
          <w:szCs w:val="28"/>
        </w:rPr>
        <w:t>年</w:t>
      </w:r>
      <w:r w:rsidR="007E212D" w:rsidRPr="00157992">
        <w:rPr>
          <w:rFonts w:ascii="仿宋_GB2312" w:eastAsia="仿宋_GB2312" w:hAnsi="Times New Roman" w:hint="eastAsia"/>
          <w:sz w:val="28"/>
          <w:szCs w:val="28"/>
        </w:rPr>
        <w:t>3</w:t>
      </w:r>
      <w:r w:rsidRPr="00157992">
        <w:rPr>
          <w:rFonts w:ascii="仿宋_GB2312" w:eastAsia="仿宋_GB2312" w:hAnsi="Times New Roman" w:hint="eastAsia"/>
          <w:sz w:val="28"/>
          <w:szCs w:val="28"/>
        </w:rPr>
        <w:t>月</w:t>
      </w:r>
      <w:r w:rsidR="00362CAD" w:rsidRPr="00157992">
        <w:rPr>
          <w:rFonts w:ascii="仿宋_GB2312" w:eastAsia="仿宋_GB2312" w:hAnsi="Times New Roman" w:hint="eastAsia"/>
          <w:sz w:val="28"/>
          <w:szCs w:val="28"/>
        </w:rPr>
        <w:t>15日</w:t>
      </w:r>
      <w:r w:rsidRPr="00157992">
        <w:rPr>
          <w:rFonts w:ascii="仿宋_GB2312" w:eastAsia="仿宋_GB2312" w:hAnsi="Times New Roman" w:hint="eastAsia"/>
          <w:sz w:val="28"/>
          <w:szCs w:val="28"/>
        </w:rPr>
        <w:t>前向</w:t>
      </w:r>
      <w:r w:rsidR="005F2BBB" w:rsidRPr="00157992">
        <w:rPr>
          <w:rFonts w:ascii="仿宋_GB2312" w:eastAsia="仿宋_GB2312" w:hAnsi="Times New Roman" w:hint="eastAsia"/>
          <w:sz w:val="28"/>
          <w:szCs w:val="28"/>
        </w:rPr>
        <w:t>生态环境</w:t>
      </w:r>
      <w:r w:rsidRPr="00157992">
        <w:rPr>
          <w:rFonts w:ascii="仿宋_GB2312" w:eastAsia="仿宋_GB2312" w:hAnsi="Times New Roman" w:hint="eastAsia"/>
          <w:sz w:val="28"/>
          <w:szCs w:val="28"/>
        </w:rPr>
        <w:t>部环境工程评估中心提交</w:t>
      </w:r>
      <w:r w:rsidR="005F2BBB" w:rsidRPr="00157992">
        <w:rPr>
          <w:rFonts w:ascii="仿宋_GB2312" w:eastAsia="仿宋_GB2312" w:hAnsi="Times New Roman" w:hint="eastAsia"/>
          <w:sz w:val="28"/>
          <w:szCs w:val="28"/>
        </w:rPr>
        <w:t>最终</w:t>
      </w:r>
      <w:r w:rsidR="003E3279" w:rsidRPr="00157992">
        <w:rPr>
          <w:rFonts w:ascii="仿宋_GB2312" w:eastAsia="仿宋_GB2312" w:hAnsi="Times New Roman" w:hint="eastAsia"/>
          <w:sz w:val="28"/>
          <w:szCs w:val="28"/>
        </w:rPr>
        <w:t>成果</w:t>
      </w:r>
      <w:r w:rsidRPr="00157992">
        <w:rPr>
          <w:rFonts w:ascii="仿宋_GB2312" w:eastAsia="仿宋_GB2312" w:hAnsi="Times New Roman" w:hint="eastAsia"/>
          <w:sz w:val="28"/>
          <w:szCs w:val="28"/>
        </w:rPr>
        <w:t>。</w:t>
      </w:r>
    </w:p>
    <w:p w:rsidR="007562A6" w:rsidRPr="00157992" w:rsidRDefault="007562A6"/>
    <w:sectPr w:rsidR="007562A6" w:rsidRPr="00157992" w:rsidSect="00E9240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5808" w:rsidRDefault="00795808" w:rsidP="00532461">
      <w:r>
        <w:separator/>
      </w:r>
    </w:p>
  </w:endnote>
  <w:endnote w:type="continuationSeparator" w:id="0">
    <w:p w:rsidR="00795808" w:rsidRDefault="00795808" w:rsidP="005324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24465074"/>
      <w:docPartObj>
        <w:docPartGallery w:val="Page Numbers (Bottom of Page)"/>
        <w:docPartUnique/>
      </w:docPartObj>
    </w:sdtPr>
    <w:sdtEndPr/>
    <w:sdtContent>
      <w:sdt>
        <w:sdtPr>
          <w:id w:val="1728636285"/>
          <w:docPartObj>
            <w:docPartGallery w:val="Page Numbers (Top of Page)"/>
            <w:docPartUnique/>
          </w:docPartObj>
        </w:sdtPr>
        <w:sdtEndPr/>
        <w:sdtContent>
          <w:p w:rsidR="004D34ED" w:rsidRDefault="004D34ED">
            <w:pPr>
              <w:pStyle w:val="a5"/>
              <w:jc w:val="center"/>
            </w:pPr>
            <w:r>
              <w:rPr>
                <w:lang w:val="zh-CN"/>
              </w:rPr>
              <w:t xml:space="preserve"> </w:t>
            </w:r>
            <w:r w:rsidR="00E3753F">
              <w:rPr>
                <w:b/>
                <w:bCs/>
                <w:sz w:val="24"/>
                <w:szCs w:val="24"/>
              </w:rPr>
              <w:fldChar w:fldCharType="begin"/>
            </w:r>
            <w:r>
              <w:rPr>
                <w:b/>
                <w:bCs/>
              </w:rPr>
              <w:instrText>PAGE</w:instrText>
            </w:r>
            <w:r w:rsidR="00E3753F">
              <w:rPr>
                <w:b/>
                <w:bCs/>
                <w:sz w:val="24"/>
                <w:szCs w:val="24"/>
              </w:rPr>
              <w:fldChar w:fldCharType="separate"/>
            </w:r>
            <w:r w:rsidR="00FF1FD1">
              <w:rPr>
                <w:b/>
                <w:bCs/>
                <w:noProof/>
              </w:rPr>
              <w:t>2</w:t>
            </w:r>
            <w:r w:rsidR="00E3753F">
              <w:rPr>
                <w:b/>
                <w:bCs/>
                <w:sz w:val="24"/>
                <w:szCs w:val="24"/>
              </w:rPr>
              <w:fldChar w:fldCharType="end"/>
            </w:r>
            <w:r>
              <w:rPr>
                <w:lang w:val="zh-CN"/>
              </w:rPr>
              <w:t xml:space="preserve"> / </w:t>
            </w:r>
            <w:r w:rsidR="00E3753F">
              <w:rPr>
                <w:b/>
                <w:bCs/>
                <w:sz w:val="24"/>
                <w:szCs w:val="24"/>
              </w:rPr>
              <w:fldChar w:fldCharType="begin"/>
            </w:r>
            <w:r>
              <w:rPr>
                <w:b/>
                <w:bCs/>
              </w:rPr>
              <w:instrText>NUMPAGES</w:instrText>
            </w:r>
            <w:r w:rsidR="00E3753F">
              <w:rPr>
                <w:b/>
                <w:bCs/>
                <w:sz w:val="24"/>
                <w:szCs w:val="24"/>
              </w:rPr>
              <w:fldChar w:fldCharType="separate"/>
            </w:r>
            <w:r w:rsidR="00FF1FD1">
              <w:rPr>
                <w:b/>
                <w:bCs/>
                <w:noProof/>
              </w:rPr>
              <w:t>5</w:t>
            </w:r>
            <w:r w:rsidR="00E3753F">
              <w:rPr>
                <w:b/>
                <w:bCs/>
                <w:sz w:val="24"/>
                <w:szCs w:val="24"/>
              </w:rPr>
              <w:fldChar w:fldCharType="end"/>
            </w:r>
          </w:p>
        </w:sdtContent>
      </w:sdt>
    </w:sdtContent>
  </w:sdt>
  <w:p w:rsidR="004D34ED" w:rsidRDefault="004D34E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5808" w:rsidRDefault="00795808" w:rsidP="00532461">
      <w:r>
        <w:separator/>
      </w:r>
    </w:p>
  </w:footnote>
  <w:footnote w:type="continuationSeparator" w:id="0">
    <w:p w:rsidR="00795808" w:rsidRDefault="00795808" w:rsidP="005324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9F7051"/>
    <w:multiLevelType w:val="hybridMultilevel"/>
    <w:tmpl w:val="D52A6838"/>
    <w:lvl w:ilvl="0" w:tplc="FE940E9C">
      <w:start w:val="2"/>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452609DA"/>
    <w:multiLevelType w:val="hybridMultilevel"/>
    <w:tmpl w:val="799236D2"/>
    <w:lvl w:ilvl="0" w:tplc="FEC8C606">
      <w:start w:val="4"/>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63E51E41"/>
    <w:multiLevelType w:val="hybridMultilevel"/>
    <w:tmpl w:val="30B854AC"/>
    <w:lvl w:ilvl="0" w:tplc="B3183106">
      <w:start w:val="2"/>
      <w:numFmt w:val="decimal"/>
      <w:lvlText w:val="%1、"/>
      <w:lvlJc w:val="left"/>
      <w:pPr>
        <w:ind w:left="1555" w:hanging="720"/>
      </w:pPr>
      <w:rPr>
        <w:rFonts w:hint="default"/>
      </w:rPr>
    </w:lvl>
    <w:lvl w:ilvl="1" w:tplc="04090019" w:tentative="1">
      <w:start w:val="1"/>
      <w:numFmt w:val="lowerLetter"/>
      <w:lvlText w:val="%2)"/>
      <w:lvlJc w:val="left"/>
      <w:pPr>
        <w:ind w:left="1675" w:hanging="420"/>
      </w:pPr>
    </w:lvl>
    <w:lvl w:ilvl="2" w:tplc="0409001B" w:tentative="1">
      <w:start w:val="1"/>
      <w:numFmt w:val="lowerRoman"/>
      <w:lvlText w:val="%3."/>
      <w:lvlJc w:val="right"/>
      <w:pPr>
        <w:ind w:left="2095" w:hanging="420"/>
      </w:pPr>
    </w:lvl>
    <w:lvl w:ilvl="3" w:tplc="0409000F" w:tentative="1">
      <w:start w:val="1"/>
      <w:numFmt w:val="decimal"/>
      <w:lvlText w:val="%4."/>
      <w:lvlJc w:val="left"/>
      <w:pPr>
        <w:ind w:left="2515" w:hanging="420"/>
      </w:pPr>
    </w:lvl>
    <w:lvl w:ilvl="4" w:tplc="04090019" w:tentative="1">
      <w:start w:val="1"/>
      <w:numFmt w:val="lowerLetter"/>
      <w:lvlText w:val="%5)"/>
      <w:lvlJc w:val="left"/>
      <w:pPr>
        <w:ind w:left="2935" w:hanging="420"/>
      </w:pPr>
    </w:lvl>
    <w:lvl w:ilvl="5" w:tplc="0409001B" w:tentative="1">
      <w:start w:val="1"/>
      <w:numFmt w:val="lowerRoman"/>
      <w:lvlText w:val="%6."/>
      <w:lvlJc w:val="right"/>
      <w:pPr>
        <w:ind w:left="3355" w:hanging="420"/>
      </w:pPr>
    </w:lvl>
    <w:lvl w:ilvl="6" w:tplc="0409000F" w:tentative="1">
      <w:start w:val="1"/>
      <w:numFmt w:val="decimal"/>
      <w:lvlText w:val="%7."/>
      <w:lvlJc w:val="left"/>
      <w:pPr>
        <w:ind w:left="3775" w:hanging="420"/>
      </w:pPr>
    </w:lvl>
    <w:lvl w:ilvl="7" w:tplc="04090019" w:tentative="1">
      <w:start w:val="1"/>
      <w:numFmt w:val="lowerLetter"/>
      <w:lvlText w:val="%8)"/>
      <w:lvlJc w:val="left"/>
      <w:pPr>
        <w:ind w:left="4195" w:hanging="420"/>
      </w:pPr>
    </w:lvl>
    <w:lvl w:ilvl="8" w:tplc="0409001B" w:tentative="1">
      <w:start w:val="1"/>
      <w:numFmt w:val="lowerRoman"/>
      <w:lvlText w:val="%9."/>
      <w:lvlJc w:val="right"/>
      <w:pPr>
        <w:ind w:left="4615" w:hanging="420"/>
      </w:pPr>
    </w:lvl>
  </w:abstractNum>
  <w:abstractNum w:abstractNumId="3" w15:restartNumberingAfterBreak="0">
    <w:nsid w:val="6CF84758"/>
    <w:multiLevelType w:val="hybridMultilevel"/>
    <w:tmpl w:val="EE9EAD64"/>
    <w:lvl w:ilvl="0" w:tplc="3710C6CA">
      <w:start w:val="2"/>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7A7C3EBF"/>
    <w:multiLevelType w:val="hybridMultilevel"/>
    <w:tmpl w:val="D19AB494"/>
    <w:lvl w:ilvl="0" w:tplc="C0840C80">
      <w:start w:val="1"/>
      <w:numFmt w:val="decimal"/>
      <w:lvlText w:val="%1."/>
      <w:lvlJc w:val="left"/>
      <w:pPr>
        <w:ind w:left="880" w:hanging="360"/>
      </w:pPr>
      <w:rPr>
        <w:rFonts w:cstheme="minorEastAsia" w:hint="default"/>
      </w:rPr>
    </w:lvl>
    <w:lvl w:ilvl="1" w:tplc="04090019" w:tentative="1">
      <w:start w:val="1"/>
      <w:numFmt w:val="lowerLetter"/>
      <w:lvlText w:val="%2)"/>
      <w:lvlJc w:val="left"/>
      <w:pPr>
        <w:ind w:left="1360" w:hanging="420"/>
      </w:pPr>
    </w:lvl>
    <w:lvl w:ilvl="2" w:tplc="0409001B" w:tentative="1">
      <w:start w:val="1"/>
      <w:numFmt w:val="lowerRoman"/>
      <w:lvlText w:val="%3."/>
      <w:lvlJc w:val="right"/>
      <w:pPr>
        <w:ind w:left="1780" w:hanging="420"/>
      </w:pPr>
    </w:lvl>
    <w:lvl w:ilvl="3" w:tplc="0409000F" w:tentative="1">
      <w:start w:val="1"/>
      <w:numFmt w:val="decimal"/>
      <w:lvlText w:val="%4."/>
      <w:lvlJc w:val="left"/>
      <w:pPr>
        <w:ind w:left="2200" w:hanging="420"/>
      </w:pPr>
    </w:lvl>
    <w:lvl w:ilvl="4" w:tplc="04090019" w:tentative="1">
      <w:start w:val="1"/>
      <w:numFmt w:val="lowerLetter"/>
      <w:lvlText w:val="%5)"/>
      <w:lvlJc w:val="left"/>
      <w:pPr>
        <w:ind w:left="2620" w:hanging="420"/>
      </w:pPr>
    </w:lvl>
    <w:lvl w:ilvl="5" w:tplc="0409001B" w:tentative="1">
      <w:start w:val="1"/>
      <w:numFmt w:val="lowerRoman"/>
      <w:lvlText w:val="%6."/>
      <w:lvlJc w:val="right"/>
      <w:pPr>
        <w:ind w:left="3040" w:hanging="420"/>
      </w:pPr>
    </w:lvl>
    <w:lvl w:ilvl="6" w:tplc="0409000F" w:tentative="1">
      <w:start w:val="1"/>
      <w:numFmt w:val="decimal"/>
      <w:lvlText w:val="%7."/>
      <w:lvlJc w:val="left"/>
      <w:pPr>
        <w:ind w:left="3460" w:hanging="420"/>
      </w:pPr>
    </w:lvl>
    <w:lvl w:ilvl="7" w:tplc="04090019" w:tentative="1">
      <w:start w:val="1"/>
      <w:numFmt w:val="lowerLetter"/>
      <w:lvlText w:val="%8)"/>
      <w:lvlJc w:val="left"/>
      <w:pPr>
        <w:ind w:left="3880" w:hanging="420"/>
      </w:pPr>
    </w:lvl>
    <w:lvl w:ilvl="8" w:tplc="0409001B" w:tentative="1">
      <w:start w:val="1"/>
      <w:numFmt w:val="lowerRoman"/>
      <w:lvlText w:val="%9."/>
      <w:lvlJc w:val="right"/>
      <w:pPr>
        <w:ind w:left="4300" w:hanging="420"/>
      </w:pPr>
    </w:lvl>
  </w:abstractNum>
  <w:abstractNum w:abstractNumId="5" w15:restartNumberingAfterBreak="0">
    <w:nsid w:val="7C924FCD"/>
    <w:multiLevelType w:val="hybridMultilevel"/>
    <w:tmpl w:val="0E9CEE40"/>
    <w:lvl w:ilvl="0" w:tplc="D814F274">
      <w:start w:val="2"/>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4"/>
  </w:num>
  <w:num w:numId="2">
    <w:abstractNumId w:val="5"/>
  </w:num>
  <w:num w:numId="3">
    <w:abstractNumId w:val="0"/>
  </w:num>
  <w:num w:numId="4">
    <w:abstractNumId w:val="3"/>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562A6"/>
    <w:rsid w:val="0001408D"/>
    <w:rsid w:val="00016B3B"/>
    <w:rsid w:val="00041F07"/>
    <w:rsid w:val="0007629A"/>
    <w:rsid w:val="00085356"/>
    <w:rsid w:val="000B392D"/>
    <w:rsid w:val="000C2EBC"/>
    <w:rsid w:val="000E432E"/>
    <w:rsid w:val="00134D3D"/>
    <w:rsid w:val="001418BD"/>
    <w:rsid w:val="001422BC"/>
    <w:rsid w:val="001530EC"/>
    <w:rsid w:val="00157992"/>
    <w:rsid w:val="00190FA8"/>
    <w:rsid w:val="001C2F7A"/>
    <w:rsid w:val="001D0B35"/>
    <w:rsid w:val="001F3554"/>
    <w:rsid w:val="0021263D"/>
    <w:rsid w:val="002126ED"/>
    <w:rsid w:val="00221F7E"/>
    <w:rsid w:val="00235350"/>
    <w:rsid w:val="00247033"/>
    <w:rsid w:val="00283840"/>
    <w:rsid w:val="002A0829"/>
    <w:rsid w:val="002A1083"/>
    <w:rsid w:val="002A226F"/>
    <w:rsid w:val="002B1F4B"/>
    <w:rsid w:val="002C1891"/>
    <w:rsid w:val="002E4DCD"/>
    <w:rsid w:val="002F46EE"/>
    <w:rsid w:val="002F5273"/>
    <w:rsid w:val="00311FB4"/>
    <w:rsid w:val="0034178B"/>
    <w:rsid w:val="00357DE3"/>
    <w:rsid w:val="00362CAD"/>
    <w:rsid w:val="003638AD"/>
    <w:rsid w:val="00387922"/>
    <w:rsid w:val="0039769A"/>
    <w:rsid w:val="003A01EF"/>
    <w:rsid w:val="003A4DD2"/>
    <w:rsid w:val="003D6FA7"/>
    <w:rsid w:val="003D7469"/>
    <w:rsid w:val="003E2F8A"/>
    <w:rsid w:val="003E3279"/>
    <w:rsid w:val="00403FFD"/>
    <w:rsid w:val="00413A44"/>
    <w:rsid w:val="00435087"/>
    <w:rsid w:val="00435E3A"/>
    <w:rsid w:val="0046456B"/>
    <w:rsid w:val="00493250"/>
    <w:rsid w:val="004B0173"/>
    <w:rsid w:val="004C4FA5"/>
    <w:rsid w:val="004D34ED"/>
    <w:rsid w:val="004F612E"/>
    <w:rsid w:val="005006C8"/>
    <w:rsid w:val="00514E01"/>
    <w:rsid w:val="00532461"/>
    <w:rsid w:val="00542AAD"/>
    <w:rsid w:val="00542C7A"/>
    <w:rsid w:val="0054391A"/>
    <w:rsid w:val="00543A38"/>
    <w:rsid w:val="00556F17"/>
    <w:rsid w:val="005622A2"/>
    <w:rsid w:val="005676A5"/>
    <w:rsid w:val="00575235"/>
    <w:rsid w:val="00596F2F"/>
    <w:rsid w:val="005A24C4"/>
    <w:rsid w:val="005C4B26"/>
    <w:rsid w:val="005D5A90"/>
    <w:rsid w:val="005E1E0A"/>
    <w:rsid w:val="005E2A72"/>
    <w:rsid w:val="005F0019"/>
    <w:rsid w:val="005F1011"/>
    <w:rsid w:val="005F2BBB"/>
    <w:rsid w:val="006120F1"/>
    <w:rsid w:val="00617AC9"/>
    <w:rsid w:val="006242E7"/>
    <w:rsid w:val="00624450"/>
    <w:rsid w:val="00626307"/>
    <w:rsid w:val="00637147"/>
    <w:rsid w:val="0066386C"/>
    <w:rsid w:val="00666952"/>
    <w:rsid w:val="006A30FF"/>
    <w:rsid w:val="006E6158"/>
    <w:rsid w:val="0071019C"/>
    <w:rsid w:val="007534D7"/>
    <w:rsid w:val="007562A6"/>
    <w:rsid w:val="007662B4"/>
    <w:rsid w:val="0077785C"/>
    <w:rsid w:val="00781AA4"/>
    <w:rsid w:val="007852FA"/>
    <w:rsid w:val="00795808"/>
    <w:rsid w:val="007A0BA3"/>
    <w:rsid w:val="007A153B"/>
    <w:rsid w:val="007A231A"/>
    <w:rsid w:val="007D6C84"/>
    <w:rsid w:val="007E212D"/>
    <w:rsid w:val="00847527"/>
    <w:rsid w:val="0085057D"/>
    <w:rsid w:val="00895350"/>
    <w:rsid w:val="008B78C5"/>
    <w:rsid w:val="008C37CE"/>
    <w:rsid w:val="008D05C0"/>
    <w:rsid w:val="008F32D9"/>
    <w:rsid w:val="008F5D03"/>
    <w:rsid w:val="008F648F"/>
    <w:rsid w:val="00902E0B"/>
    <w:rsid w:val="00924630"/>
    <w:rsid w:val="00926FA7"/>
    <w:rsid w:val="0093265C"/>
    <w:rsid w:val="0093589A"/>
    <w:rsid w:val="00937008"/>
    <w:rsid w:val="00943126"/>
    <w:rsid w:val="00960374"/>
    <w:rsid w:val="00960512"/>
    <w:rsid w:val="00960E1A"/>
    <w:rsid w:val="009755C0"/>
    <w:rsid w:val="00981AD4"/>
    <w:rsid w:val="00982D53"/>
    <w:rsid w:val="00984113"/>
    <w:rsid w:val="009A237F"/>
    <w:rsid w:val="009C00F2"/>
    <w:rsid w:val="009D1A80"/>
    <w:rsid w:val="00A2030D"/>
    <w:rsid w:val="00A207E9"/>
    <w:rsid w:val="00A24CBA"/>
    <w:rsid w:val="00A257C0"/>
    <w:rsid w:val="00A32A6B"/>
    <w:rsid w:val="00A90AC6"/>
    <w:rsid w:val="00A945CC"/>
    <w:rsid w:val="00AA3314"/>
    <w:rsid w:val="00AB2DD3"/>
    <w:rsid w:val="00AB520C"/>
    <w:rsid w:val="00AC5F2D"/>
    <w:rsid w:val="00AD2FDD"/>
    <w:rsid w:val="00AD4407"/>
    <w:rsid w:val="00B02C4E"/>
    <w:rsid w:val="00B15634"/>
    <w:rsid w:val="00B167DA"/>
    <w:rsid w:val="00B23CEA"/>
    <w:rsid w:val="00B45763"/>
    <w:rsid w:val="00B522C8"/>
    <w:rsid w:val="00B52C52"/>
    <w:rsid w:val="00B72F6B"/>
    <w:rsid w:val="00B90DF8"/>
    <w:rsid w:val="00BC2F7D"/>
    <w:rsid w:val="00BC3401"/>
    <w:rsid w:val="00BD277F"/>
    <w:rsid w:val="00BF3CF7"/>
    <w:rsid w:val="00C52D55"/>
    <w:rsid w:val="00C65D68"/>
    <w:rsid w:val="00C749F8"/>
    <w:rsid w:val="00C829B8"/>
    <w:rsid w:val="00C833CE"/>
    <w:rsid w:val="00C858BB"/>
    <w:rsid w:val="00C92006"/>
    <w:rsid w:val="00C93511"/>
    <w:rsid w:val="00D047C2"/>
    <w:rsid w:val="00D07CF1"/>
    <w:rsid w:val="00D17EF6"/>
    <w:rsid w:val="00D401AD"/>
    <w:rsid w:val="00D42006"/>
    <w:rsid w:val="00D52D0F"/>
    <w:rsid w:val="00D54BC4"/>
    <w:rsid w:val="00D65A38"/>
    <w:rsid w:val="00D66B04"/>
    <w:rsid w:val="00D9203A"/>
    <w:rsid w:val="00DB3868"/>
    <w:rsid w:val="00DC6258"/>
    <w:rsid w:val="00DF2E52"/>
    <w:rsid w:val="00DF69A3"/>
    <w:rsid w:val="00E0282B"/>
    <w:rsid w:val="00E05204"/>
    <w:rsid w:val="00E06950"/>
    <w:rsid w:val="00E1015D"/>
    <w:rsid w:val="00E13C91"/>
    <w:rsid w:val="00E2188F"/>
    <w:rsid w:val="00E34CDA"/>
    <w:rsid w:val="00E3753F"/>
    <w:rsid w:val="00E76AC9"/>
    <w:rsid w:val="00E77F2F"/>
    <w:rsid w:val="00E83335"/>
    <w:rsid w:val="00E83EE4"/>
    <w:rsid w:val="00E92408"/>
    <w:rsid w:val="00E967FA"/>
    <w:rsid w:val="00EA2AC2"/>
    <w:rsid w:val="00EC1737"/>
    <w:rsid w:val="00EE470C"/>
    <w:rsid w:val="00F2727A"/>
    <w:rsid w:val="00F33483"/>
    <w:rsid w:val="00F44800"/>
    <w:rsid w:val="00F631F7"/>
    <w:rsid w:val="00F701C1"/>
    <w:rsid w:val="00F80DE2"/>
    <w:rsid w:val="00FB1D59"/>
    <w:rsid w:val="00FC12A5"/>
    <w:rsid w:val="00FC3D2C"/>
    <w:rsid w:val="00FC4211"/>
    <w:rsid w:val="00FF1FD1"/>
    <w:rsid w:val="00FF574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0B4598"/>
  <w15:docId w15:val="{4CF57D30-519F-4E62-9902-3846FBFB7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2408"/>
    <w:pPr>
      <w:widowControl w:val="0"/>
      <w:jc w:val="both"/>
    </w:pPr>
  </w:style>
  <w:style w:type="paragraph" w:styleId="2">
    <w:name w:val="heading 2"/>
    <w:aliases w:val="Heading 2 Hidden,Heading 2 CCBS,(A-2),H2,2nd level,h2,2,Header 2,Heading 2 Heading 2,l2,Fab-2,PIM2,heading 2,Titre3,HD2,sect 1.2,第一章 标题 2,ISO1,Underrubrik1,prop2,UNDERRUBRIK 1-2,Titre2,Head 2,ACERHead 2,Level 2 Head,H2normal full,标题 4.1,二级,H21,H22"/>
    <w:basedOn w:val="a"/>
    <w:next w:val="a"/>
    <w:link w:val="20"/>
    <w:qFormat/>
    <w:rsid w:val="00F80DE2"/>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
    <w:next w:val="a"/>
    <w:link w:val="30"/>
    <w:uiPriority w:val="9"/>
    <w:unhideWhenUsed/>
    <w:qFormat/>
    <w:rsid w:val="00F80DE2"/>
    <w:pPr>
      <w:keepNext/>
      <w:keepLines/>
      <w:spacing w:before="260" w:after="260" w:line="416" w:lineRule="auto"/>
      <w:outlineLvl w:val="2"/>
    </w:pPr>
    <w:rPr>
      <w:b/>
      <w:bCs/>
      <w:sz w:val="32"/>
      <w:szCs w:val="32"/>
    </w:rPr>
  </w:style>
  <w:style w:type="paragraph" w:styleId="4">
    <w:name w:val="heading 4"/>
    <w:basedOn w:val="a"/>
    <w:link w:val="40"/>
    <w:uiPriority w:val="9"/>
    <w:qFormat/>
    <w:rsid w:val="00532461"/>
    <w:pPr>
      <w:widowControl/>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3246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32461"/>
    <w:rPr>
      <w:sz w:val="18"/>
      <w:szCs w:val="18"/>
    </w:rPr>
  </w:style>
  <w:style w:type="paragraph" w:styleId="a5">
    <w:name w:val="footer"/>
    <w:basedOn w:val="a"/>
    <w:link w:val="a6"/>
    <w:uiPriority w:val="99"/>
    <w:unhideWhenUsed/>
    <w:rsid w:val="00532461"/>
    <w:pPr>
      <w:tabs>
        <w:tab w:val="center" w:pos="4153"/>
        <w:tab w:val="right" w:pos="8306"/>
      </w:tabs>
      <w:snapToGrid w:val="0"/>
      <w:jc w:val="left"/>
    </w:pPr>
    <w:rPr>
      <w:sz w:val="18"/>
      <w:szCs w:val="18"/>
    </w:rPr>
  </w:style>
  <w:style w:type="character" w:customStyle="1" w:styleId="a6">
    <w:name w:val="页脚 字符"/>
    <w:basedOn w:val="a0"/>
    <w:link w:val="a5"/>
    <w:uiPriority w:val="99"/>
    <w:rsid w:val="00532461"/>
    <w:rPr>
      <w:sz w:val="18"/>
      <w:szCs w:val="18"/>
    </w:rPr>
  </w:style>
  <w:style w:type="character" w:customStyle="1" w:styleId="40">
    <w:name w:val="标题 4 字符"/>
    <w:basedOn w:val="a0"/>
    <w:link w:val="4"/>
    <w:uiPriority w:val="9"/>
    <w:rsid w:val="00532461"/>
    <w:rPr>
      <w:rFonts w:ascii="宋体" w:eastAsia="宋体" w:hAnsi="宋体" w:cs="宋体"/>
      <w:b/>
      <w:bCs/>
      <w:kern w:val="0"/>
      <w:sz w:val="24"/>
      <w:szCs w:val="24"/>
    </w:rPr>
  </w:style>
  <w:style w:type="character" w:styleId="a7">
    <w:name w:val="Hyperlink"/>
    <w:basedOn w:val="a0"/>
    <w:uiPriority w:val="99"/>
    <w:unhideWhenUsed/>
    <w:rsid w:val="00532461"/>
    <w:rPr>
      <w:strike w:val="0"/>
      <w:dstrike w:val="0"/>
      <w:color w:val="4E4E4E"/>
      <w:u w:val="none"/>
      <w:effect w:val="none"/>
    </w:rPr>
  </w:style>
  <w:style w:type="paragraph" w:styleId="a8">
    <w:name w:val="List Paragraph"/>
    <w:basedOn w:val="a"/>
    <w:uiPriority w:val="34"/>
    <w:qFormat/>
    <w:rsid w:val="00532461"/>
    <w:pPr>
      <w:widowControl/>
      <w:jc w:val="left"/>
    </w:pPr>
    <w:rPr>
      <w:rFonts w:ascii="宋体" w:eastAsia="宋体" w:hAnsi="宋体" w:cs="宋体"/>
      <w:kern w:val="0"/>
      <w:sz w:val="24"/>
      <w:szCs w:val="24"/>
    </w:rPr>
  </w:style>
  <w:style w:type="paragraph" w:styleId="a9">
    <w:name w:val="Document Map"/>
    <w:basedOn w:val="a"/>
    <w:link w:val="aa"/>
    <w:uiPriority w:val="99"/>
    <w:semiHidden/>
    <w:unhideWhenUsed/>
    <w:rsid w:val="00DB3868"/>
    <w:rPr>
      <w:rFonts w:ascii="宋体" w:eastAsia="宋体"/>
      <w:sz w:val="18"/>
      <w:szCs w:val="18"/>
    </w:rPr>
  </w:style>
  <w:style w:type="character" w:customStyle="1" w:styleId="aa">
    <w:name w:val="文档结构图 字符"/>
    <w:basedOn w:val="a0"/>
    <w:link w:val="a9"/>
    <w:uiPriority w:val="99"/>
    <w:semiHidden/>
    <w:rsid w:val="00DB3868"/>
    <w:rPr>
      <w:rFonts w:ascii="宋体" w:eastAsia="宋体"/>
      <w:sz w:val="18"/>
      <w:szCs w:val="18"/>
    </w:rPr>
  </w:style>
  <w:style w:type="paragraph" w:styleId="ab">
    <w:name w:val="Balloon Text"/>
    <w:basedOn w:val="a"/>
    <w:link w:val="ac"/>
    <w:uiPriority w:val="99"/>
    <w:semiHidden/>
    <w:unhideWhenUsed/>
    <w:rsid w:val="00DB3868"/>
    <w:rPr>
      <w:sz w:val="18"/>
      <w:szCs w:val="18"/>
    </w:rPr>
  </w:style>
  <w:style w:type="character" w:customStyle="1" w:styleId="ac">
    <w:name w:val="批注框文本 字符"/>
    <w:basedOn w:val="a0"/>
    <w:link w:val="ab"/>
    <w:uiPriority w:val="99"/>
    <w:semiHidden/>
    <w:rsid w:val="00DB3868"/>
    <w:rPr>
      <w:sz w:val="18"/>
      <w:szCs w:val="18"/>
    </w:rPr>
  </w:style>
  <w:style w:type="character" w:customStyle="1" w:styleId="30">
    <w:name w:val="标题 3 字符"/>
    <w:basedOn w:val="a0"/>
    <w:link w:val="3"/>
    <w:uiPriority w:val="9"/>
    <w:rsid w:val="00F80DE2"/>
    <w:rPr>
      <w:b/>
      <w:bCs/>
      <w:sz w:val="32"/>
      <w:szCs w:val="32"/>
    </w:rPr>
  </w:style>
  <w:style w:type="character" w:customStyle="1" w:styleId="20">
    <w:name w:val="标题 2 字符"/>
    <w:aliases w:val="Heading 2 Hidden 字符,Heading 2 CCBS 字符,(A-2) 字符,H2 字符,2nd level 字符,h2 字符,2 字符,Header 2 字符,Heading 2 Heading 2 字符,l2 字符,Fab-2 字符,PIM2 字符,heading 2 字符,Titre3 字符,HD2 字符,sect 1.2 字符,第一章 标题 2 字符,ISO1 字符,Underrubrik1 字符,prop2 字符,UNDERRUBRIK 1-2 字符"/>
    <w:basedOn w:val="a0"/>
    <w:link w:val="2"/>
    <w:rsid w:val="00F80DE2"/>
    <w:rPr>
      <w:rFonts w:ascii="Arial" w:eastAsia="黑体" w:hAnsi="Arial" w:cs="Times New Roman"/>
      <w:b/>
      <w:bCs/>
      <w:sz w:val="32"/>
      <w:szCs w:val="32"/>
    </w:rPr>
  </w:style>
  <w:style w:type="paragraph" w:customStyle="1" w:styleId="1">
    <w:name w:val="正文1"/>
    <w:basedOn w:val="a"/>
    <w:link w:val="1Char"/>
    <w:uiPriority w:val="99"/>
    <w:qFormat/>
    <w:rsid w:val="005A24C4"/>
    <w:pPr>
      <w:widowControl/>
      <w:snapToGrid w:val="0"/>
      <w:spacing w:before="120" w:after="120" w:line="360" w:lineRule="auto"/>
      <w:ind w:firstLineChars="200" w:firstLine="200"/>
    </w:pPr>
    <w:rPr>
      <w:rFonts w:ascii="Times New Roman" w:eastAsia="宋体" w:hAnsi="Times New Roman" w:cs="Times New Roman"/>
      <w:sz w:val="24"/>
      <w:szCs w:val="24"/>
    </w:rPr>
  </w:style>
  <w:style w:type="character" w:customStyle="1" w:styleId="1Char">
    <w:name w:val="正文1 Char"/>
    <w:link w:val="1"/>
    <w:uiPriority w:val="99"/>
    <w:rsid w:val="005A24C4"/>
    <w:rPr>
      <w:rFonts w:ascii="Times New Roman" w:eastAsia="宋体"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ina-eia.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5C2A50-143F-47C5-99A9-95C577B902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1028</TotalTime>
  <Pages>5</Pages>
  <Words>382</Words>
  <Characters>2178</Characters>
  <Application>Microsoft Office Word</Application>
  <DocSecurity>0</DocSecurity>
  <Lines>18</Lines>
  <Paragraphs>5</Paragraphs>
  <ScaleCrop>false</ScaleCrop>
  <Company/>
  <LinksUpToDate>false</LinksUpToDate>
  <CharactersWithSpaces>2555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WY</cp:lastModifiedBy>
  <cp:revision>140</cp:revision>
  <cp:lastPrinted>2019-09-17T06:13:00Z</cp:lastPrinted>
  <dcterms:created xsi:type="dcterms:W3CDTF">2014-04-02T12:13:00Z</dcterms:created>
  <dcterms:modified xsi:type="dcterms:W3CDTF">2019-09-23T06:11:00Z</dcterms:modified>
</cp:coreProperties>
</file>