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615" w:rsidRDefault="00443615" w:rsidP="002667EB">
      <w:pPr>
        <w:jc w:val="center"/>
        <w:outlineLvl w:val="0"/>
        <w:rPr>
          <w:rFonts w:ascii="Times New Roman" w:hAnsi="Times New Roman" w:cs="Times New Roman"/>
          <w:b/>
          <w:sz w:val="36"/>
          <w:szCs w:val="36"/>
        </w:rPr>
      </w:pPr>
      <w:r w:rsidRPr="00443615">
        <w:rPr>
          <w:rFonts w:ascii="Times New Roman" w:hAnsi="Times New Roman" w:cs="Times New Roman" w:hint="eastAsia"/>
          <w:b/>
          <w:sz w:val="36"/>
          <w:szCs w:val="36"/>
        </w:rPr>
        <w:t>环评会商系统空间数据接入及数据运维项目</w:t>
      </w:r>
    </w:p>
    <w:p w:rsidR="002667EB" w:rsidRPr="00E5309B" w:rsidRDefault="002667EB" w:rsidP="002667EB">
      <w:pPr>
        <w:jc w:val="center"/>
        <w:outlineLvl w:val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t>择优评审</w:t>
      </w:r>
      <w:r w:rsidRPr="00E5309B">
        <w:rPr>
          <w:rFonts w:ascii="Times New Roman" w:hAnsi="Times New Roman" w:cs="Times New Roman"/>
          <w:b/>
          <w:sz w:val="36"/>
          <w:szCs w:val="36"/>
        </w:rPr>
        <w:t>评分标准</w:t>
      </w:r>
    </w:p>
    <w:p w:rsidR="002667EB" w:rsidRPr="00344622" w:rsidRDefault="002667EB" w:rsidP="0092588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02DC1">
        <w:rPr>
          <w:rFonts w:ascii="Times New Roman" w:hAnsi="Times New Roman" w:cs="Times New Roman"/>
          <w:sz w:val="24"/>
          <w:szCs w:val="24"/>
        </w:rPr>
        <w:t>综合评价打分法，满分</w:t>
      </w:r>
      <w:r w:rsidRPr="00A02DC1">
        <w:rPr>
          <w:rFonts w:ascii="Times New Roman" w:hAnsi="Times New Roman" w:cs="Times New Roman"/>
          <w:sz w:val="24"/>
          <w:szCs w:val="24"/>
        </w:rPr>
        <w:t>100</w:t>
      </w:r>
      <w:r w:rsidRPr="00A02DC1">
        <w:rPr>
          <w:rFonts w:ascii="Times New Roman" w:hAnsi="Times New Roman" w:cs="Times New Roman"/>
          <w:sz w:val="24"/>
          <w:szCs w:val="24"/>
        </w:rPr>
        <w:t>分。</w:t>
      </w:r>
      <w:r>
        <w:rPr>
          <w:rFonts w:ascii="Times New Roman" w:hAnsi="Times New Roman" w:cs="Times New Roman" w:hint="eastAsia"/>
          <w:sz w:val="24"/>
          <w:szCs w:val="24"/>
        </w:rPr>
        <w:t>其</w:t>
      </w:r>
      <w:r w:rsidRPr="00A02DC1">
        <w:rPr>
          <w:rFonts w:ascii="Times New Roman" w:hAnsi="Times New Roman" w:cs="Times New Roman"/>
          <w:sz w:val="24"/>
          <w:szCs w:val="24"/>
        </w:rPr>
        <w:t>中，商务部分</w:t>
      </w:r>
      <w:r w:rsidR="00CA72AA">
        <w:rPr>
          <w:rFonts w:ascii="Times New Roman" w:hAnsi="Times New Roman" w:cs="Times New Roman" w:hint="eastAsia"/>
          <w:sz w:val="24"/>
          <w:szCs w:val="24"/>
        </w:rPr>
        <w:t>3</w:t>
      </w:r>
      <w:r w:rsidR="00E9669C">
        <w:rPr>
          <w:rFonts w:ascii="Times New Roman" w:hAnsi="Times New Roman" w:cs="Times New Roman" w:hint="eastAsia"/>
          <w:sz w:val="24"/>
          <w:szCs w:val="24"/>
        </w:rPr>
        <w:t>5</w:t>
      </w:r>
      <w:r w:rsidRPr="00A02DC1">
        <w:rPr>
          <w:rFonts w:ascii="Times New Roman" w:hAnsi="Times New Roman" w:cs="Times New Roman"/>
          <w:sz w:val="24"/>
          <w:szCs w:val="24"/>
        </w:rPr>
        <w:t>分，技术部分</w:t>
      </w:r>
      <w:r w:rsidR="00CA72AA">
        <w:rPr>
          <w:rFonts w:ascii="Times New Roman" w:hAnsi="Times New Roman" w:cs="Times New Roman" w:hint="eastAsia"/>
          <w:sz w:val="24"/>
          <w:szCs w:val="24"/>
        </w:rPr>
        <w:t>6</w:t>
      </w:r>
      <w:r w:rsidR="00E9669C">
        <w:rPr>
          <w:rFonts w:ascii="Times New Roman" w:hAnsi="Times New Roman" w:cs="Times New Roman" w:hint="eastAsia"/>
          <w:sz w:val="24"/>
          <w:szCs w:val="24"/>
        </w:rPr>
        <w:t>5</w:t>
      </w:r>
      <w:r w:rsidRPr="00A02DC1">
        <w:rPr>
          <w:rFonts w:ascii="Times New Roman" w:hAnsi="Times New Roman" w:cs="Times New Roman"/>
          <w:sz w:val="24"/>
          <w:szCs w:val="24"/>
        </w:rPr>
        <w:t>分。</w:t>
      </w:r>
    </w:p>
    <w:tbl>
      <w:tblPr>
        <w:tblW w:w="4406" w:type="pct"/>
        <w:tblInd w:w="363" w:type="dxa"/>
        <w:tblLayout w:type="fixed"/>
        <w:tblLook w:val="04A0" w:firstRow="1" w:lastRow="0" w:firstColumn="1" w:lastColumn="0" w:noHBand="0" w:noVBand="1"/>
      </w:tblPr>
      <w:tblGrid>
        <w:gridCol w:w="1419"/>
        <w:gridCol w:w="1275"/>
        <w:gridCol w:w="4421"/>
        <w:gridCol w:w="1817"/>
      </w:tblGrid>
      <w:tr w:rsidR="00A41A17" w:rsidRPr="00F7695E" w:rsidTr="00B34AE3">
        <w:trPr>
          <w:trHeight w:val="874"/>
          <w:tblHeader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A17" w:rsidRPr="00F7695E" w:rsidRDefault="00A41A17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F7695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项目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A17" w:rsidRPr="00F7695E" w:rsidRDefault="00A41A17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F7695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评价要点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A17" w:rsidRPr="00F7695E" w:rsidRDefault="00A41A17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F7695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评分说明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1A17" w:rsidRPr="00F7695E" w:rsidRDefault="00A41A17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F7695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评分标准</w:t>
            </w:r>
          </w:p>
        </w:tc>
      </w:tr>
      <w:tr w:rsidR="00443615" w:rsidRPr="00F7695E" w:rsidTr="00B34AE3"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F7695E" w:rsidRDefault="00443615" w:rsidP="00A41A17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商务部分（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423C5C" w:rsidRDefault="00443615" w:rsidP="004436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投标报价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10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分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423C5C" w:rsidRDefault="00443615" w:rsidP="00AB08FC">
            <w:pPr>
              <w:widowControl/>
              <w:adjustRightInd w:val="0"/>
              <w:snapToGrid w:val="0"/>
              <w:spacing w:beforeLines="30" w:before="93" w:afterLines="20" w:after="62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满足招标文件要求且价格最低的评标报价为评标基准价（明显不能执行的低价投标被视为废标），其价格分为满分。其他投标人的价格</w:t>
            </w:r>
            <w:proofErr w:type="gramStart"/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分统一</w:t>
            </w:r>
            <w:proofErr w:type="gramEnd"/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按照下列公式计算：评价报价得分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=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（评标基准价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评标报价）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×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10%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×100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423C5C" w:rsidRDefault="00443615" w:rsidP="005658D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0-10</w:t>
            </w:r>
          </w:p>
        </w:tc>
      </w:tr>
      <w:tr w:rsidR="00443615" w:rsidRPr="00423C5C" w:rsidTr="00B34AE3">
        <w:tc>
          <w:tcPr>
            <w:tcW w:w="79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Default="00443615" w:rsidP="00A41A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443615" w:rsidRDefault="00443615" w:rsidP="005658D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环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境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及遥感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/GIS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项目经验（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15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3615" w:rsidRPr="00443615" w:rsidRDefault="00443615" w:rsidP="00AB08FC">
            <w:pPr>
              <w:widowControl/>
              <w:adjustRightInd w:val="0"/>
              <w:snapToGrid w:val="0"/>
              <w:spacing w:beforeLines="30" w:before="93" w:afterLines="20" w:after="62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承担过环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境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及遥感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/GIS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相关项目案例，且合同金额大于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万元（含），并提供相关证明。</w:t>
            </w:r>
            <w:r w:rsidR="00A43C8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环境类项目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承担过一项得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分，</w:t>
            </w:r>
            <w:r w:rsidR="005658D0"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累计不超过</w:t>
            </w:r>
            <w:r w:rsidR="005658D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9</w:t>
            </w:r>
            <w:r w:rsidR="005658D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</w:t>
            </w:r>
            <w:r w:rsidR="00A43C8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；</w:t>
            </w:r>
            <w:r w:rsidR="00A43C8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遥感</w:t>
            </w:r>
            <w:r w:rsidR="00A43C8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/GIS</w:t>
            </w:r>
            <w:r w:rsidR="00A43C8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类项目</w:t>
            </w:r>
            <w:r w:rsidR="00A43C8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承担过一项得</w:t>
            </w:r>
            <w:r w:rsidR="00A43C8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 w:rsidR="00A43C8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分，累计不超过</w:t>
            </w:r>
            <w:r w:rsidR="00A43C8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9</w:t>
            </w:r>
            <w:r w:rsidR="00A43C87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分；总分不超过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15</w:t>
            </w: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443615" w:rsidRDefault="00443615" w:rsidP="005658D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0-15</w:t>
            </w:r>
          </w:p>
        </w:tc>
      </w:tr>
      <w:tr w:rsidR="00443615" w:rsidRPr="00423C5C" w:rsidTr="00B34AE3">
        <w:tc>
          <w:tcPr>
            <w:tcW w:w="79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423C5C" w:rsidRDefault="00443615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A02DC1" w:rsidRDefault="00443615" w:rsidP="004436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培训工作（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43615" w:rsidRDefault="00443615" w:rsidP="00AB08FC">
            <w:pPr>
              <w:widowControl/>
              <w:adjustRightInd w:val="0"/>
              <w:snapToGrid w:val="0"/>
              <w:spacing w:beforeLines="30" w:before="93" w:afterLines="20" w:after="62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承诺提供不少于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人</w:t>
            </w:r>
            <w:r w:rsidR="00E01D9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次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的高级培训得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分，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承诺提供不少于</w:t>
            </w:r>
            <w:r w:rsidR="005658D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4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人</w:t>
            </w:r>
            <w:r w:rsidR="00E01D9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次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的技术培训得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分，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无培训承诺得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423C5C" w:rsidRDefault="00443615" w:rsidP="005658D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</w:tr>
      <w:tr w:rsidR="00443615" w:rsidRPr="00423C5C" w:rsidTr="00B34AE3">
        <w:tc>
          <w:tcPr>
            <w:tcW w:w="79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423C5C" w:rsidRDefault="00443615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A02DC1" w:rsidRDefault="00443615" w:rsidP="004436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技术支持（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43615" w:rsidRDefault="00443615" w:rsidP="00AB08FC">
            <w:pPr>
              <w:widowControl/>
              <w:adjustRightInd w:val="0"/>
              <w:snapToGrid w:val="0"/>
              <w:spacing w:beforeLines="30" w:before="93" w:afterLines="20" w:after="62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技术支持响应速度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小时以内，解决问题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天以内，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分；技术支持响应速度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小时以内，解决问题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3-7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天，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分；技术支持响应速度大于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小时，解决问题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以上天，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423C5C" w:rsidRDefault="00443615" w:rsidP="005658D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</w:t>
            </w:r>
            <w:r w:rsidR="005658D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</w:tr>
      <w:tr w:rsidR="00443615" w:rsidRPr="00423C5C" w:rsidTr="00B34AE3"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Default="00443615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  <w:p w:rsidR="00443615" w:rsidRPr="00423C5C" w:rsidRDefault="00443615" w:rsidP="00CA72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C7BE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技术部分（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65</w:t>
            </w:r>
            <w:r w:rsidRPr="00DC7BE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A02DC1" w:rsidRDefault="00443615" w:rsidP="00CA72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需求理解（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3615" w:rsidRPr="00F052FE" w:rsidRDefault="00443615" w:rsidP="00AB08FC">
            <w:pPr>
              <w:widowControl/>
              <w:adjustRightInd w:val="0"/>
              <w:snapToGrid w:val="0"/>
              <w:spacing w:beforeLines="30" w:before="93" w:afterLines="20" w:after="62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A72A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对项目现状和本期建设任务及与前期的衔接等需求理解准确，分析透彻，</w:t>
            </w:r>
            <w:r w:rsidRPr="00F052F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好</w:t>
            </w:r>
            <w:r w:rsidRPr="00F052F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F052F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15</w:t>
            </w:r>
            <w:r w:rsidRPr="00F052F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分，中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6-10</w:t>
            </w:r>
            <w:r w:rsidRPr="00F052F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分，差</w:t>
            </w:r>
            <w:r w:rsidRPr="00F052F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0-5</w:t>
            </w:r>
            <w:r w:rsidRPr="00F052F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</w:t>
            </w:r>
            <w:r w:rsidRPr="00F052FE">
              <w:rPr>
                <w:rFonts w:ascii="Times New Roman" w:eastAsia="宋体" w:hAnsi="Times New Roman" w:cs="Times New Roman" w:hint="eastAsia"/>
                <w:kern w:val="0"/>
                <w:sz w:val="22"/>
              </w:rPr>
              <w:t>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F052FE" w:rsidRDefault="00443615" w:rsidP="005658D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52F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15</w:t>
            </w:r>
          </w:p>
        </w:tc>
      </w:tr>
      <w:tr w:rsidR="00443615" w:rsidRPr="00423C5C" w:rsidTr="00B34AE3">
        <w:tc>
          <w:tcPr>
            <w:tcW w:w="794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DC7BE3" w:rsidRDefault="00443615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A02DC1" w:rsidRDefault="00443615" w:rsidP="00CA72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总体设计（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3615" w:rsidRDefault="00443615" w:rsidP="00AB08FC">
            <w:pPr>
              <w:widowControl/>
              <w:adjustRightInd w:val="0"/>
              <w:snapToGrid w:val="0"/>
              <w:spacing w:beforeLines="30" w:before="93" w:afterLines="20" w:after="62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项目总体技术方案及进度安排合理、可行性。</w:t>
            </w:r>
            <w:r w:rsidRPr="00823D3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好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13-20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</w:t>
            </w:r>
            <w:r w:rsidRPr="00823D3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，中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6-12</w:t>
            </w:r>
            <w:r w:rsidRPr="00823D3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分，差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0-5</w:t>
            </w:r>
            <w:r w:rsidRPr="00823D3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Default="00443615" w:rsidP="005658D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0-20</w:t>
            </w:r>
          </w:p>
        </w:tc>
      </w:tr>
      <w:tr w:rsidR="00443615" w:rsidRPr="00423C5C" w:rsidTr="00B34AE3">
        <w:tc>
          <w:tcPr>
            <w:tcW w:w="794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DC7BE3" w:rsidRDefault="00443615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Default="00443615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数据空间统计分析软件模块开发能力（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3615" w:rsidRPr="00D93BB1" w:rsidRDefault="00443615" w:rsidP="00AB08FC">
            <w:pPr>
              <w:adjustRightInd w:val="0"/>
              <w:snapToGrid w:val="0"/>
              <w:spacing w:beforeLines="30" w:before="93" w:afterLines="20" w:after="62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能够针对遥感影像</w:t>
            </w:r>
            <w:bookmarkStart w:id="0" w:name="_GoBack"/>
            <w:bookmarkEnd w:id="0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提取的数据进行空间统计分析，并具有相关模块的开发能力。设计</w:t>
            </w:r>
            <w:r w:rsidRPr="00AA6D3D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方案合理、技术路线成熟可靠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。</w:t>
            </w:r>
            <w:r w:rsidR="00B04CD6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根据</w:t>
            </w:r>
            <w:r w:rsidR="00B04CD6">
              <w:rPr>
                <w:rFonts w:ascii="Times New Roman" w:eastAsia="宋体" w:hAnsi="Times New Roman" w:cs="Times New Roman" w:hint="eastAsia"/>
                <w:kern w:val="0"/>
                <w:sz w:val="22"/>
              </w:rPr>
              <w:t>软件模块的设计</w:t>
            </w:r>
            <w:r w:rsidR="00B04CD6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方案可行性</w:t>
            </w:r>
            <w:r w:rsidR="009004B8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及先进性</w:t>
            </w:r>
            <w:r w:rsidR="00B04CD6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评分，好</w:t>
            </w:r>
            <w:r w:rsidR="00B04CD6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="00B04CD6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 w:rsidR="00B04CD6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="00B04CD6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20</w:t>
            </w:r>
            <w:r w:rsidR="00B04CD6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分，中</w:t>
            </w:r>
            <w:r w:rsidR="0058559A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</w:t>
            </w:r>
            <w:r w:rsidR="00B04CD6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-12</w:t>
            </w:r>
            <w:r w:rsidR="00B04CD6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分，差</w:t>
            </w:r>
            <w:r w:rsidR="00B04CD6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</w:t>
            </w:r>
            <w:r w:rsidR="0058559A">
              <w:rPr>
                <w:rFonts w:ascii="Times New Roman" w:eastAsia="宋体" w:hAnsi="Times New Roman" w:cs="Times New Roman" w:hint="eastAsia"/>
                <w:kern w:val="0"/>
                <w:sz w:val="22"/>
              </w:rPr>
              <w:t>5</w:t>
            </w:r>
            <w:r w:rsidR="00B04CD6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</w:t>
            </w:r>
            <w:r w:rsidR="00B04CD6">
              <w:rPr>
                <w:rFonts w:ascii="Times New Roman" w:eastAsia="宋体" w:hAnsi="Times New Roman" w:cs="Times New Roman" w:hint="eastAsia"/>
                <w:kern w:val="0"/>
                <w:sz w:val="22"/>
              </w:rPr>
              <w:t>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Default="00443615" w:rsidP="005658D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0-20</w:t>
            </w:r>
          </w:p>
        </w:tc>
      </w:tr>
      <w:tr w:rsidR="00443615" w:rsidRPr="00423C5C" w:rsidTr="00B34AE3">
        <w:tc>
          <w:tcPr>
            <w:tcW w:w="794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Pr="00DC7BE3" w:rsidRDefault="00443615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Default="00443615" w:rsidP="0093467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2CD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数据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管理</w:t>
            </w:r>
            <w:r w:rsidRPr="00B72CD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及维护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3615" w:rsidRPr="0058668F" w:rsidRDefault="00AB08FC" w:rsidP="00AB08FC">
            <w:pPr>
              <w:adjustRightInd w:val="0"/>
              <w:snapToGrid w:val="0"/>
              <w:spacing w:beforeLines="30" w:before="93" w:afterLines="20" w:after="62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对</w:t>
            </w:r>
            <w:r w:rsidR="00306C0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数据管理及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系统</w:t>
            </w:r>
            <w:r w:rsidR="00306C0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维护</w:t>
            </w:r>
            <w:r w:rsidR="00306C01" w:rsidRPr="00306C0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需求明确，</w:t>
            </w:r>
            <w:r w:rsidR="00F7799D" w:rsidRPr="00F7799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运</w:t>
            </w:r>
            <w:proofErr w:type="gramStart"/>
            <w:r w:rsidR="00F7799D" w:rsidRPr="00F7799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维方案</w:t>
            </w:r>
            <w:proofErr w:type="gramEnd"/>
            <w:r w:rsidR="00F7799D" w:rsidRPr="00F7799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全面、详尽、合理，技术支持体系完善。</w:t>
            </w:r>
            <w:r w:rsidR="00F7799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好</w:t>
            </w:r>
            <w:r w:rsidR="00F7799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7-10</w:t>
            </w:r>
            <w:r w:rsidR="00F7799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分，中</w:t>
            </w:r>
            <w:r w:rsidR="00F7799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4-6</w:t>
            </w:r>
            <w:r w:rsidR="00F7799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分，差</w:t>
            </w:r>
            <w:r w:rsidR="00F7799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0-3</w:t>
            </w:r>
            <w:r w:rsidR="00F7799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Default="00443615" w:rsidP="005658D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0-10</w:t>
            </w:r>
          </w:p>
        </w:tc>
      </w:tr>
      <w:tr w:rsidR="00443615" w:rsidRPr="00423C5C" w:rsidTr="005658D0">
        <w:trPr>
          <w:trHeight w:val="414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3615" w:rsidRDefault="00443615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总计</w:t>
            </w:r>
          </w:p>
        </w:tc>
      </w:tr>
    </w:tbl>
    <w:p w:rsidR="00823CF3" w:rsidRDefault="002667EB" w:rsidP="00925881">
      <w:pPr>
        <w:wordWrap w:val="0"/>
        <w:spacing w:line="360" w:lineRule="auto"/>
        <w:ind w:right="960"/>
      </w:pPr>
      <w:r w:rsidRPr="0020549B">
        <w:rPr>
          <w:rFonts w:ascii="Times New Roman" w:hAnsi="Times New Roman" w:cs="Times New Roman" w:hint="eastAsia"/>
          <w:sz w:val="24"/>
          <w:szCs w:val="24"/>
        </w:rPr>
        <w:t>专家签字：</w:t>
      </w:r>
    </w:p>
    <w:sectPr w:rsidR="00823CF3" w:rsidSect="002667EB">
      <w:pgSz w:w="11906" w:h="16838"/>
      <w:pgMar w:top="1440" w:right="851" w:bottom="1440" w:left="113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214" w:rsidRDefault="00316214" w:rsidP="00451C30">
      <w:r>
        <w:separator/>
      </w:r>
    </w:p>
  </w:endnote>
  <w:endnote w:type="continuationSeparator" w:id="0">
    <w:p w:rsidR="00316214" w:rsidRDefault="00316214" w:rsidP="00451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214" w:rsidRDefault="00316214" w:rsidP="00451C30">
      <w:r>
        <w:separator/>
      </w:r>
    </w:p>
  </w:footnote>
  <w:footnote w:type="continuationSeparator" w:id="0">
    <w:p w:rsidR="00316214" w:rsidRDefault="00316214" w:rsidP="00451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67EB"/>
    <w:rsid w:val="000351B2"/>
    <w:rsid w:val="000B5634"/>
    <w:rsid w:val="000C72B6"/>
    <w:rsid w:val="000D1907"/>
    <w:rsid w:val="000D586D"/>
    <w:rsid w:val="000F7FA7"/>
    <w:rsid w:val="001042E5"/>
    <w:rsid w:val="00186D82"/>
    <w:rsid w:val="0025582C"/>
    <w:rsid w:val="002667EB"/>
    <w:rsid w:val="00281CBA"/>
    <w:rsid w:val="002B0092"/>
    <w:rsid w:val="002D29E6"/>
    <w:rsid w:val="002E6FC5"/>
    <w:rsid w:val="002F50A0"/>
    <w:rsid w:val="00306C01"/>
    <w:rsid w:val="00316214"/>
    <w:rsid w:val="00366997"/>
    <w:rsid w:val="003D74E2"/>
    <w:rsid w:val="003E7E7F"/>
    <w:rsid w:val="00443615"/>
    <w:rsid w:val="00443AFD"/>
    <w:rsid w:val="00451C30"/>
    <w:rsid w:val="004B186D"/>
    <w:rsid w:val="005040A6"/>
    <w:rsid w:val="00525E59"/>
    <w:rsid w:val="005658D0"/>
    <w:rsid w:val="0058559A"/>
    <w:rsid w:val="0058668F"/>
    <w:rsid w:val="005A3032"/>
    <w:rsid w:val="005C4AE1"/>
    <w:rsid w:val="005D4F3E"/>
    <w:rsid w:val="00614FFB"/>
    <w:rsid w:val="00643994"/>
    <w:rsid w:val="00650D27"/>
    <w:rsid w:val="006653AA"/>
    <w:rsid w:val="006C454A"/>
    <w:rsid w:val="007460F6"/>
    <w:rsid w:val="0075172B"/>
    <w:rsid w:val="00754C83"/>
    <w:rsid w:val="00773EEB"/>
    <w:rsid w:val="00792C53"/>
    <w:rsid w:val="007A045A"/>
    <w:rsid w:val="007A0C34"/>
    <w:rsid w:val="007A3852"/>
    <w:rsid w:val="007B07E8"/>
    <w:rsid w:val="007E687B"/>
    <w:rsid w:val="00823CF3"/>
    <w:rsid w:val="00823D30"/>
    <w:rsid w:val="00867826"/>
    <w:rsid w:val="008A0534"/>
    <w:rsid w:val="008A103B"/>
    <w:rsid w:val="008B14A7"/>
    <w:rsid w:val="008C18EF"/>
    <w:rsid w:val="008D042A"/>
    <w:rsid w:val="008E388F"/>
    <w:rsid w:val="009004B8"/>
    <w:rsid w:val="00900CE7"/>
    <w:rsid w:val="009028BE"/>
    <w:rsid w:val="0092320E"/>
    <w:rsid w:val="00925881"/>
    <w:rsid w:val="00934673"/>
    <w:rsid w:val="00970162"/>
    <w:rsid w:val="009C248D"/>
    <w:rsid w:val="009E7319"/>
    <w:rsid w:val="00A41A17"/>
    <w:rsid w:val="00A43C87"/>
    <w:rsid w:val="00A440A3"/>
    <w:rsid w:val="00A62864"/>
    <w:rsid w:val="00A62FB0"/>
    <w:rsid w:val="00AA6D3D"/>
    <w:rsid w:val="00AB08FC"/>
    <w:rsid w:val="00AE36D9"/>
    <w:rsid w:val="00AF568E"/>
    <w:rsid w:val="00B04CD6"/>
    <w:rsid w:val="00B06690"/>
    <w:rsid w:val="00B12AEC"/>
    <w:rsid w:val="00B34AE3"/>
    <w:rsid w:val="00B36FA7"/>
    <w:rsid w:val="00B562DD"/>
    <w:rsid w:val="00B72CD5"/>
    <w:rsid w:val="00C23872"/>
    <w:rsid w:val="00CA72AA"/>
    <w:rsid w:val="00D31A6A"/>
    <w:rsid w:val="00D93BB1"/>
    <w:rsid w:val="00DC5389"/>
    <w:rsid w:val="00DC7BE3"/>
    <w:rsid w:val="00DF140E"/>
    <w:rsid w:val="00DF7F2A"/>
    <w:rsid w:val="00E01D9C"/>
    <w:rsid w:val="00E15DC0"/>
    <w:rsid w:val="00E4474E"/>
    <w:rsid w:val="00E62941"/>
    <w:rsid w:val="00E64137"/>
    <w:rsid w:val="00E9669C"/>
    <w:rsid w:val="00EB1983"/>
    <w:rsid w:val="00ED5C06"/>
    <w:rsid w:val="00EF7DC4"/>
    <w:rsid w:val="00F052FE"/>
    <w:rsid w:val="00F06CD9"/>
    <w:rsid w:val="00F40672"/>
    <w:rsid w:val="00F677FB"/>
    <w:rsid w:val="00F7799D"/>
    <w:rsid w:val="00F8098A"/>
    <w:rsid w:val="00FA2C7D"/>
    <w:rsid w:val="00FC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7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1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1C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1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1C30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900CE7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900CE7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DF7F2A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F7F2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028BE"/>
    <w:rPr>
      <w:sz w:val="21"/>
      <w:szCs w:val="21"/>
    </w:rPr>
  </w:style>
  <w:style w:type="paragraph" w:styleId="a8">
    <w:name w:val="annotation text"/>
    <w:basedOn w:val="a"/>
    <w:link w:val="Char3"/>
    <w:uiPriority w:val="99"/>
    <w:semiHidden/>
    <w:unhideWhenUsed/>
    <w:rsid w:val="009028BE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9028BE"/>
  </w:style>
  <w:style w:type="paragraph" w:styleId="a9">
    <w:name w:val="annotation subject"/>
    <w:basedOn w:val="a8"/>
    <w:next w:val="a8"/>
    <w:link w:val="Char4"/>
    <w:uiPriority w:val="99"/>
    <w:semiHidden/>
    <w:unhideWhenUsed/>
    <w:rsid w:val="009028BE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9028B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7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1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1C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1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1C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zhaoxh</dc:creator>
  <cp:lastModifiedBy>WLF</cp:lastModifiedBy>
  <cp:revision>38</cp:revision>
  <cp:lastPrinted>2014-04-15T08:35:00Z</cp:lastPrinted>
  <dcterms:created xsi:type="dcterms:W3CDTF">2014-08-07T01:19:00Z</dcterms:created>
  <dcterms:modified xsi:type="dcterms:W3CDTF">2015-03-06T03:13:00Z</dcterms:modified>
</cp:coreProperties>
</file>